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B1F" w:rsidRPr="003F41FC" w:rsidRDefault="00EC1388" w:rsidP="00A73698">
      <w:pPr>
        <w:jc w:val="center"/>
        <w:rPr>
          <w:b/>
          <w:sz w:val="24"/>
          <w:szCs w:val="28"/>
        </w:rPr>
      </w:pPr>
      <w:r>
        <w:rPr>
          <w:b/>
          <w:sz w:val="24"/>
          <w:szCs w:val="28"/>
        </w:rPr>
        <w:t xml:space="preserve">DEPUTY WARD MANAGER </w:t>
      </w:r>
      <w:r w:rsidR="00A73698" w:rsidRPr="003F41FC">
        <w:rPr>
          <w:b/>
          <w:sz w:val="24"/>
          <w:szCs w:val="28"/>
        </w:rPr>
        <w:t>JOB DESCRIPTION</w:t>
      </w:r>
    </w:p>
    <w:p w:rsidR="00A73698" w:rsidRPr="003F41FC" w:rsidRDefault="00A73698" w:rsidP="00A73698">
      <w:pPr>
        <w:rPr>
          <w:b/>
          <w:szCs w:val="28"/>
        </w:rPr>
      </w:pPr>
      <w:r w:rsidRPr="003F41FC">
        <w:rPr>
          <w:b/>
          <w:noProof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F3D65F" wp14:editId="1D73DBD9">
                <wp:simplePos x="0" y="0"/>
                <wp:positionH relativeFrom="column">
                  <wp:posOffset>-1</wp:posOffset>
                </wp:positionH>
                <wp:positionV relativeFrom="paragraph">
                  <wp:posOffset>140970</wp:posOffset>
                </wp:positionV>
                <wp:extent cx="6581775" cy="0"/>
                <wp:effectExtent l="38100" t="38100" r="66675" b="952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8177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9C79CF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1.1pt" to="518.2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" strokecolor="#4f81bd [3204]" strokeweight="2pt">
                <v:shadow on="t" color="black" opacity="24903f" origin=",.5" offset="0,.55556mm"/>
              </v:line>
            </w:pict>
          </mc:Fallback>
        </mc:AlternateContent>
      </w:r>
    </w:p>
    <w:p w:rsidR="00A73698" w:rsidRPr="003F41FC" w:rsidRDefault="00A73698" w:rsidP="00A73698">
      <w:pPr>
        <w:rPr>
          <w:b/>
          <w:szCs w:val="28"/>
        </w:rPr>
      </w:pPr>
    </w:p>
    <w:p w:rsidR="00A73698" w:rsidRPr="00BF5630" w:rsidRDefault="00A73698" w:rsidP="00BF5630">
      <w:pPr>
        <w:spacing w:line="360" w:lineRule="auto"/>
      </w:pPr>
      <w:r w:rsidRPr="00BF5630">
        <w:rPr>
          <w:b/>
        </w:rPr>
        <w:t>Job Title:</w:t>
      </w:r>
      <w:r w:rsidRPr="00BF5630">
        <w:rPr>
          <w:b/>
        </w:rPr>
        <w:tab/>
      </w:r>
      <w:r w:rsidRPr="00BF5630">
        <w:rPr>
          <w:b/>
        </w:rPr>
        <w:tab/>
      </w:r>
      <w:r w:rsidR="00974C07" w:rsidRPr="00BF5630">
        <w:rPr>
          <w:color w:val="auto"/>
        </w:rPr>
        <w:t xml:space="preserve">Deputy </w:t>
      </w:r>
      <w:r w:rsidR="00974C07" w:rsidRPr="00BF5630">
        <w:t>Ward Manager</w:t>
      </w:r>
    </w:p>
    <w:p w:rsidR="00A73698" w:rsidRPr="00BF5630" w:rsidRDefault="00A73698" w:rsidP="00BF5630">
      <w:pPr>
        <w:spacing w:line="360" w:lineRule="auto"/>
      </w:pPr>
      <w:r w:rsidRPr="00BF5630">
        <w:rPr>
          <w:b/>
        </w:rPr>
        <w:t>Location:</w:t>
      </w:r>
      <w:r w:rsidR="00F92941" w:rsidRPr="00BF5630">
        <w:tab/>
      </w:r>
      <w:r w:rsidR="00F92941" w:rsidRPr="00BF5630">
        <w:tab/>
        <w:t xml:space="preserve">Cygnet Hospital </w:t>
      </w:r>
      <w:r w:rsidR="00E6224F" w:rsidRPr="00BF5630">
        <w:t>Maidstone</w:t>
      </w:r>
    </w:p>
    <w:p w:rsidR="004B3FE2" w:rsidRPr="00BF5630" w:rsidRDefault="004B3FE2" w:rsidP="00BF5630">
      <w:pPr>
        <w:spacing w:line="360" w:lineRule="auto"/>
      </w:pPr>
      <w:r w:rsidRPr="00E75F24">
        <w:rPr>
          <w:b/>
        </w:rPr>
        <w:t>Hours:</w:t>
      </w:r>
      <w:r w:rsidRPr="00BF5630">
        <w:t xml:space="preserve">                         38.5hrs </w:t>
      </w:r>
    </w:p>
    <w:p w:rsidR="00A73698" w:rsidRPr="00BF5630" w:rsidRDefault="00A73698" w:rsidP="00BF5630">
      <w:pPr>
        <w:spacing w:line="360" w:lineRule="auto"/>
      </w:pPr>
      <w:r w:rsidRPr="00BF5630">
        <w:rPr>
          <w:b/>
        </w:rPr>
        <w:t>Reports to:</w:t>
      </w:r>
      <w:r w:rsidRPr="00BF5630">
        <w:rPr>
          <w:b/>
        </w:rPr>
        <w:tab/>
      </w:r>
      <w:r w:rsidRPr="00BF5630">
        <w:rPr>
          <w:b/>
        </w:rPr>
        <w:tab/>
      </w:r>
      <w:r w:rsidRPr="00BF5630">
        <w:t>Ward Manager</w:t>
      </w:r>
    </w:p>
    <w:p w:rsidR="003F41FC" w:rsidRPr="00BF5630" w:rsidRDefault="003F41FC" w:rsidP="00BF5630">
      <w:pPr>
        <w:spacing w:line="360" w:lineRule="auto"/>
      </w:pPr>
      <w:r w:rsidRPr="00BF5630">
        <w:rPr>
          <w:b/>
        </w:rPr>
        <w:t>Accountable to:</w:t>
      </w:r>
      <w:r w:rsidRPr="00BF5630">
        <w:rPr>
          <w:b/>
        </w:rPr>
        <w:tab/>
      </w:r>
      <w:r w:rsidRPr="00BF5630">
        <w:t>Hospital Manager</w:t>
      </w:r>
    </w:p>
    <w:p w:rsidR="00145F5E" w:rsidRPr="00BF5630" w:rsidRDefault="00145F5E" w:rsidP="00BF5630">
      <w:pPr>
        <w:autoSpaceDE w:val="0"/>
        <w:autoSpaceDN w:val="0"/>
        <w:adjustRightInd w:val="0"/>
        <w:spacing w:line="360" w:lineRule="auto"/>
        <w:rPr>
          <w:b/>
        </w:rPr>
      </w:pPr>
    </w:p>
    <w:p w:rsidR="007D1255" w:rsidRDefault="00A73698" w:rsidP="00BF5630">
      <w:pPr>
        <w:autoSpaceDE w:val="0"/>
        <w:autoSpaceDN w:val="0"/>
        <w:adjustRightInd w:val="0"/>
        <w:spacing w:line="360" w:lineRule="auto"/>
      </w:pPr>
      <w:r w:rsidRPr="00BF5630">
        <w:rPr>
          <w:b/>
        </w:rPr>
        <w:t xml:space="preserve">Job </w:t>
      </w:r>
      <w:r w:rsidR="00974C07" w:rsidRPr="00BF5630">
        <w:rPr>
          <w:b/>
        </w:rPr>
        <w:t>Summary</w:t>
      </w:r>
      <w:r w:rsidRPr="00BF5630">
        <w:rPr>
          <w:b/>
        </w:rPr>
        <w:t>:</w:t>
      </w:r>
    </w:p>
    <w:p w:rsidR="009643ED" w:rsidRDefault="009041F8" w:rsidP="00BF5630">
      <w:pPr>
        <w:autoSpaceDE w:val="0"/>
        <w:autoSpaceDN w:val="0"/>
        <w:adjustRightInd w:val="0"/>
        <w:spacing w:line="360" w:lineRule="auto"/>
      </w:pPr>
      <w:r w:rsidRPr="00BF5630">
        <w:t>In clos</w:t>
      </w:r>
      <w:r w:rsidR="004B7118" w:rsidRPr="00BF5630">
        <w:t>e collaboration with the Ward</w:t>
      </w:r>
      <w:r w:rsidRPr="00BF5630">
        <w:t xml:space="preserve"> Manager, the Deputy Ward Manager’s key responsibilities will include</w:t>
      </w:r>
      <w:r w:rsidR="009643ED">
        <w:t xml:space="preserve"> supporting in areas such as</w:t>
      </w:r>
      <w:r w:rsidRPr="00BF5630">
        <w:t xml:space="preserve"> </w:t>
      </w:r>
      <w:r w:rsidR="009643ED">
        <w:t xml:space="preserve">compliance, contract requirements, occupancy/referrals, management supervision/appraisals, CQC/QAM- action plans, </w:t>
      </w:r>
      <w:r w:rsidR="00E75F24">
        <w:t>q</w:t>
      </w:r>
      <w:r w:rsidR="003E675F">
        <w:t xml:space="preserve">uality </w:t>
      </w:r>
      <w:r w:rsidR="00E75F24">
        <w:t>i</w:t>
      </w:r>
      <w:r w:rsidR="003E675F">
        <w:t>ntervention projects</w:t>
      </w:r>
      <w:r w:rsidR="009643ED">
        <w:t xml:space="preserve"> and quality network</w:t>
      </w:r>
      <w:r w:rsidR="003F38A7">
        <w:t xml:space="preserve"> visits</w:t>
      </w:r>
      <w:r w:rsidR="009643ED">
        <w:t>. </w:t>
      </w:r>
    </w:p>
    <w:p w:rsidR="009643ED" w:rsidRDefault="009643ED" w:rsidP="00BF5630">
      <w:pPr>
        <w:autoSpaceDE w:val="0"/>
        <w:autoSpaceDN w:val="0"/>
        <w:adjustRightInd w:val="0"/>
        <w:spacing w:line="360" w:lineRule="auto"/>
      </w:pPr>
    </w:p>
    <w:p w:rsidR="009041F8" w:rsidRPr="00BF5630" w:rsidRDefault="00EC1388" w:rsidP="00BF5630">
      <w:pPr>
        <w:autoSpaceDE w:val="0"/>
        <w:autoSpaceDN w:val="0"/>
        <w:adjustRightInd w:val="0"/>
        <w:spacing w:line="360" w:lineRule="auto"/>
        <w:rPr>
          <w:color w:val="FF0000"/>
        </w:rPr>
      </w:pPr>
      <w:r>
        <w:t>As part of the nursing matrix numbers the Deputy Ward Manager will take a lead on areas of operational management and</w:t>
      </w:r>
      <w:r w:rsidRPr="00EC1388">
        <w:t xml:space="preserve"> </w:t>
      </w:r>
      <w:r w:rsidRPr="00BF5630">
        <w:t>will be the named deputy in the ward manager’s absence.</w:t>
      </w:r>
      <w:r>
        <w:t xml:space="preserve"> </w:t>
      </w:r>
    </w:p>
    <w:p w:rsidR="009041F8" w:rsidRPr="00BF5630" w:rsidRDefault="009041F8" w:rsidP="00BF5630">
      <w:pPr>
        <w:autoSpaceDE w:val="0"/>
        <w:autoSpaceDN w:val="0"/>
        <w:adjustRightInd w:val="0"/>
        <w:spacing w:line="360" w:lineRule="auto"/>
        <w:rPr>
          <w:color w:val="auto"/>
        </w:rPr>
      </w:pPr>
    </w:p>
    <w:p w:rsidR="00A73698" w:rsidRPr="00BF5630" w:rsidRDefault="00A73698" w:rsidP="00BF5630">
      <w:pPr>
        <w:autoSpaceDE w:val="0"/>
        <w:autoSpaceDN w:val="0"/>
        <w:adjustRightInd w:val="0"/>
        <w:spacing w:line="360" w:lineRule="auto"/>
        <w:rPr>
          <w:b/>
        </w:rPr>
      </w:pPr>
      <w:r w:rsidRPr="00BF5630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C5C570" wp14:editId="3E34169B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6581775" cy="0"/>
                <wp:effectExtent l="38100" t="38100" r="66675" b="952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8177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C30E14" id="Straight Connector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pt" to="518.2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" strokecolor="#4f81bd [3204]" strokeweight="2pt">
                <v:shadow on="t" color="black" opacity="24903f" origin=",.5" offset="0,.55556mm"/>
              </v:line>
            </w:pict>
          </mc:Fallback>
        </mc:AlternateContent>
      </w:r>
    </w:p>
    <w:p w:rsidR="00974C07" w:rsidRPr="00BF5630" w:rsidRDefault="00974C07" w:rsidP="00BF5630">
      <w:pPr>
        <w:spacing w:line="360" w:lineRule="auto"/>
        <w:rPr>
          <w:b/>
        </w:rPr>
      </w:pPr>
      <w:r w:rsidRPr="00BF5630">
        <w:rPr>
          <w:b/>
        </w:rPr>
        <w:lastRenderedPageBreak/>
        <w:t>Key Responsibilities:</w:t>
      </w:r>
    </w:p>
    <w:p w:rsidR="00974C07" w:rsidRPr="00BF5630" w:rsidRDefault="00974C07" w:rsidP="00BF5630">
      <w:pPr>
        <w:pStyle w:val="ListParagraph"/>
        <w:numPr>
          <w:ilvl w:val="0"/>
          <w:numId w:val="5"/>
        </w:numPr>
        <w:spacing w:line="360" w:lineRule="auto"/>
        <w:rPr>
          <w:sz w:val="22"/>
        </w:rPr>
      </w:pPr>
      <w:r w:rsidRPr="00BF5630">
        <w:rPr>
          <w:sz w:val="22"/>
        </w:rPr>
        <w:t>Maintain a professional and high standard of patient care.</w:t>
      </w:r>
    </w:p>
    <w:p w:rsidR="00974C07" w:rsidRPr="00BF5630" w:rsidRDefault="00974C07" w:rsidP="00BF5630">
      <w:pPr>
        <w:pStyle w:val="ListParagraph"/>
        <w:numPr>
          <w:ilvl w:val="0"/>
          <w:numId w:val="5"/>
        </w:numPr>
        <w:spacing w:line="360" w:lineRule="auto"/>
        <w:rPr>
          <w:sz w:val="22"/>
        </w:rPr>
      </w:pPr>
      <w:r w:rsidRPr="00BF5630">
        <w:rPr>
          <w:sz w:val="22"/>
        </w:rPr>
        <w:t>Adhering to all Cygnet Health Care policies, procedures and local policies.</w:t>
      </w:r>
    </w:p>
    <w:p w:rsidR="00974C07" w:rsidRPr="00BF5630" w:rsidRDefault="003F38A7" w:rsidP="00BF5630">
      <w:pPr>
        <w:pStyle w:val="ListParagraph"/>
        <w:numPr>
          <w:ilvl w:val="0"/>
          <w:numId w:val="5"/>
        </w:numPr>
        <w:spacing w:line="360" w:lineRule="auto"/>
        <w:rPr>
          <w:sz w:val="22"/>
        </w:rPr>
      </w:pPr>
      <w:r>
        <w:rPr>
          <w:sz w:val="22"/>
        </w:rPr>
        <w:t xml:space="preserve">Ability to work a range of shifts </w:t>
      </w:r>
      <w:r w:rsidR="00FC0ABD">
        <w:rPr>
          <w:sz w:val="22"/>
        </w:rPr>
        <w:t>and to</w:t>
      </w:r>
      <w:r>
        <w:rPr>
          <w:sz w:val="22"/>
        </w:rPr>
        <w:t xml:space="preserve"> work</w:t>
      </w:r>
      <w:r w:rsidR="005E11C7">
        <w:rPr>
          <w:sz w:val="22"/>
        </w:rPr>
        <w:t xml:space="preserve"> 09:00-17:00 Monday to Friday </w:t>
      </w:r>
      <w:r w:rsidR="009820A8">
        <w:rPr>
          <w:sz w:val="22"/>
        </w:rPr>
        <w:t>when deputising for</w:t>
      </w:r>
      <w:r w:rsidR="005E11C7">
        <w:rPr>
          <w:sz w:val="22"/>
        </w:rPr>
        <w:t xml:space="preserve"> the Ward </w:t>
      </w:r>
      <w:r w:rsidR="009820A8">
        <w:rPr>
          <w:sz w:val="22"/>
        </w:rPr>
        <w:t>Manager.</w:t>
      </w:r>
    </w:p>
    <w:p w:rsidR="00974C07" w:rsidRPr="00BF5630" w:rsidRDefault="00916577" w:rsidP="00BF5630">
      <w:pPr>
        <w:pStyle w:val="ListParagraph"/>
        <w:numPr>
          <w:ilvl w:val="0"/>
          <w:numId w:val="5"/>
        </w:numPr>
        <w:spacing w:line="360" w:lineRule="auto"/>
        <w:rPr>
          <w:sz w:val="22"/>
        </w:rPr>
      </w:pPr>
      <w:r>
        <w:rPr>
          <w:sz w:val="22"/>
        </w:rPr>
        <w:t>Ensure</w:t>
      </w:r>
      <w:r w:rsidRPr="00916577">
        <w:t xml:space="preserve"> </w:t>
      </w:r>
      <w:r w:rsidRPr="00495210">
        <w:rPr>
          <w:sz w:val="22"/>
        </w:rPr>
        <w:t xml:space="preserve">effective processes are in place </w:t>
      </w:r>
      <w:r w:rsidR="00495210" w:rsidRPr="00495210">
        <w:rPr>
          <w:sz w:val="22"/>
        </w:rPr>
        <w:t>re</w:t>
      </w:r>
      <w:r w:rsidR="00495210">
        <w:rPr>
          <w:sz w:val="22"/>
        </w:rPr>
        <w:t>garding</w:t>
      </w:r>
      <w:r w:rsidR="003F38A7">
        <w:rPr>
          <w:sz w:val="22"/>
        </w:rPr>
        <w:t xml:space="preserve"> the following</w:t>
      </w:r>
      <w:r w:rsidRPr="00495210">
        <w:rPr>
          <w:sz w:val="22"/>
        </w:rPr>
        <w:t>: compliance,</w:t>
      </w:r>
      <w:r w:rsidR="00E75F24">
        <w:rPr>
          <w:sz w:val="22"/>
        </w:rPr>
        <w:t xml:space="preserve"> induction,</w:t>
      </w:r>
      <w:r w:rsidRPr="00495210">
        <w:rPr>
          <w:sz w:val="22"/>
        </w:rPr>
        <w:t xml:space="preserve"> training, probation</w:t>
      </w:r>
      <w:r w:rsidR="002F6764">
        <w:rPr>
          <w:sz w:val="22"/>
        </w:rPr>
        <w:t xml:space="preserve">, </w:t>
      </w:r>
      <w:r w:rsidR="002F6764" w:rsidRPr="00916577">
        <w:rPr>
          <w:sz w:val="22"/>
        </w:rPr>
        <w:t>performance</w:t>
      </w:r>
      <w:r w:rsidRPr="00916577">
        <w:rPr>
          <w:sz w:val="22"/>
        </w:rPr>
        <w:t xml:space="preserve"> management</w:t>
      </w:r>
      <w:r w:rsidR="003F38A7">
        <w:rPr>
          <w:sz w:val="22"/>
        </w:rPr>
        <w:t>, supervisions</w:t>
      </w:r>
      <w:r w:rsidR="002F6764">
        <w:rPr>
          <w:sz w:val="22"/>
        </w:rPr>
        <w:t xml:space="preserve"> and appraisals.</w:t>
      </w:r>
      <w:r>
        <w:rPr>
          <w:sz w:val="22"/>
        </w:rPr>
        <w:t xml:space="preserve"> </w:t>
      </w:r>
    </w:p>
    <w:p w:rsidR="00602168" w:rsidRDefault="00602168" w:rsidP="00BF5630">
      <w:pPr>
        <w:pStyle w:val="ListParagraph"/>
        <w:numPr>
          <w:ilvl w:val="0"/>
          <w:numId w:val="5"/>
        </w:numPr>
        <w:spacing w:line="360" w:lineRule="auto"/>
        <w:rPr>
          <w:sz w:val="22"/>
        </w:rPr>
      </w:pPr>
      <w:r w:rsidRPr="00BF5630">
        <w:rPr>
          <w:sz w:val="22"/>
        </w:rPr>
        <w:t>Creation and man</w:t>
      </w:r>
      <w:r w:rsidR="00DD4AB8" w:rsidRPr="00BF5630">
        <w:rPr>
          <w:sz w:val="22"/>
        </w:rPr>
        <w:t>agement of rotas</w:t>
      </w:r>
      <w:r w:rsidR="00181BFF">
        <w:rPr>
          <w:sz w:val="22"/>
        </w:rPr>
        <w:t>, ensuring there is a good balance of skill/gender mix</w:t>
      </w:r>
      <w:r w:rsidR="00470CC7">
        <w:rPr>
          <w:sz w:val="22"/>
        </w:rPr>
        <w:t>/permanent to non-permanent staff</w:t>
      </w:r>
      <w:r w:rsidR="00181BFF">
        <w:rPr>
          <w:sz w:val="22"/>
        </w:rPr>
        <w:t xml:space="preserve"> and </w:t>
      </w:r>
      <w:r w:rsidR="003F38A7">
        <w:rPr>
          <w:sz w:val="22"/>
        </w:rPr>
        <w:t xml:space="preserve">ward </w:t>
      </w:r>
      <w:r w:rsidR="00181BFF">
        <w:rPr>
          <w:sz w:val="22"/>
        </w:rPr>
        <w:t>matri</w:t>
      </w:r>
      <w:r w:rsidR="003F38A7">
        <w:rPr>
          <w:sz w:val="22"/>
        </w:rPr>
        <w:t>x</w:t>
      </w:r>
      <w:r w:rsidR="00181BFF">
        <w:rPr>
          <w:sz w:val="22"/>
        </w:rPr>
        <w:t>es are adhered to</w:t>
      </w:r>
      <w:r w:rsidR="00470CC7">
        <w:rPr>
          <w:sz w:val="22"/>
        </w:rPr>
        <w:t xml:space="preserve"> according to HPPD</w:t>
      </w:r>
      <w:r w:rsidR="00181BFF">
        <w:rPr>
          <w:sz w:val="22"/>
        </w:rPr>
        <w:t xml:space="preserve">. </w:t>
      </w:r>
    </w:p>
    <w:p w:rsidR="00733F2E" w:rsidRPr="00A56D82" w:rsidRDefault="003E675F" w:rsidP="00BF5630">
      <w:pPr>
        <w:pStyle w:val="ListParagraph"/>
        <w:numPr>
          <w:ilvl w:val="0"/>
          <w:numId w:val="5"/>
        </w:numPr>
        <w:spacing w:line="360" w:lineRule="auto"/>
        <w:rPr>
          <w:sz w:val="22"/>
        </w:rPr>
      </w:pPr>
      <w:r w:rsidRPr="00A56D82">
        <w:rPr>
          <w:sz w:val="22"/>
        </w:rPr>
        <w:t>To lead on</w:t>
      </w:r>
      <w:r w:rsidR="00A56D82" w:rsidRPr="00A56D82">
        <w:rPr>
          <w:sz w:val="22"/>
        </w:rPr>
        <w:t xml:space="preserve"> regulatory requirements such as CQC/QAM</w:t>
      </w:r>
      <w:r w:rsidR="00A56D82">
        <w:rPr>
          <w:sz w:val="22"/>
        </w:rPr>
        <w:t xml:space="preserve"> and</w:t>
      </w:r>
      <w:r w:rsidR="00A56D82" w:rsidRPr="00A56D82">
        <w:rPr>
          <w:sz w:val="22"/>
        </w:rPr>
        <w:t xml:space="preserve"> Quality </w:t>
      </w:r>
      <w:r w:rsidR="00A56D82">
        <w:rPr>
          <w:sz w:val="22"/>
        </w:rPr>
        <w:t xml:space="preserve">Network. </w:t>
      </w:r>
    </w:p>
    <w:p w:rsidR="00BF5630" w:rsidRDefault="00BF5630" w:rsidP="00BF5630">
      <w:pPr>
        <w:spacing w:line="360" w:lineRule="auto"/>
        <w:rPr>
          <w:b/>
        </w:rPr>
      </w:pPr>
      <w:r w:rsidRPr="00BF5630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5405A2" wp14:editId="05690E8B">
                <wp:simplePos x="0" y="0"/>
                <wp:positionH relativeFrom="column">
                  <wp:posOffset>0</wp:posOffset>
                </wp:positionH>
                <wp:positionV relativeFrom="paragraph">
                  <wp:posOffset>37465</wp:posOffset>
                </wp:positionV>
                <wp:extent cx="6581775" cy="0"/>
                <wp:effectExtent l="38100" t="38100" r="66675" b="952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8177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0B49A4" id="Straight Connector 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.95pt" to="518.2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" strokecolor="#4f81bd" strokeweight="2pt">
                <v:shadow on="t" color="black" opacity="24903f" origin=",.5" offset="0,.55556mm"/>
              </v:line>
            </w:pict>
          </mc:Fallback>
        </mc:AlternateContent>
      </w:r>
    </w:p>
    <w:p w:rsidR="00A73698" w:rsidRPr="00BF5630" w:rsidRDefault="00A73698" w:rsidP="00BF5630">
      <w:pPr>
        <w:spacing w:line="360" w:lineRule="auto"/>
        <w:rPr>
          <w:b/>
        </w:rPr>
      </w:pPr>
      <w:bookmarkStart w:id="0" w:name="_GoBack"/>
      <w:bookmarkEnd w:id="0"/>
      <w:r w:rsidRPr="00BF5630">
        <w:rPr>
          <w:b/>
        </w:rPr>
        <w:t xml:space="preserve">Main </w:t>
      </w:r>
      <w:r w:rsidR="00D54124" w:rsidRPr="00BF5630">
        <w:rPr>
          <w:b/>
        </w:rPr>
        <w:t>tasks – Professional:</w:t>
      </w:r>
    </w:p>
    <w:p w:rsidR="00D54124" w:rsidRPr="00BF5630" w:rsidRDefault="00D54124" w:rsidP="00BF5630">
      <w:pPr>
        <w:pStyle w:val="ListParagraph"/>
        <w:numPr>
          <w:ilvl w:val="0"/>
          <w:numId w:val="7"/>
        </w:numPr>
        <w:spacing w:line="360" w:lineRule="auto"/>
        <w:rPr>
          <w:sz w:val="22"/>
        </w:rPr>
      </w:pPr>
      <w:r w:rsidRPr="00BF5630">
        <w:rPr>
          <w:sz w:val="22"/>
        </w:rPr>
        <w:t>Provide suggestions, proposals and recommendations to the Clinical Manager and Ward Manager aimed at the continued development of the ward.</w:t>
      </w:r>
    </w:p>
    <w:p w:rsidR="00D54124" w:rsidRPr="00BF5630" w:rsidRDefault="00D54124" w:rsidP="00BF5630">
      <w:pPr>
        <w:pStyle w:val="ListParagraph"/>
        <w:numPr>
          <w:ilvl w:val="0"/>
          <w:numId w:val="7"/>
        </w:numPr>
        <w:spacing w:line="360" w:lineRule="auto"/>
        <w:rPr>
          <w:sz w:val="22"/>
        </w:rPr>
      </w:pPr>
      <w:r w:rsidRPr="00BF5630">
        <w:rPr>
          <w:sz w:val="22"/>
        </w:rPr>
        <w:lastRenderedPageBreak/>
        <w:t>Contribute and participate in planned visits to</w:t>
      </w:r>
      <w:r w:rsidR="0000684F" w:rsidRPr="00BF5630">
        <w:rPr>
          <w:sz w:val="22"/>
        </w:rPr>
        <w:t xml:space="preserve"> the</w:t>
      </w:r>
      <w:r w:rsidRPr="00BF5630">
        <w:rPr>
          <w:sz w:val="22"/>
        </w:rPr>
        <w:t xml:space="preserve"> ward by professional visitors.</w:t>
      </w:r>
    </w:p>
    <w:p w:rsidR="00D54124" w:rsidRPr="00BF5630" w:rsidRDefault="00602168" w:rsidP="00BF5630">
      <w:pPr>
        <w:pStyle w:val="ListParagraph"/>
        <w:numPr>
          <w:ilvl w:val="0"/>
          <w:numId w:val="7"/>
        </w:numPr>
        <w:spacing w:line="360" w:lineRule="auto"/>
        <w:rPr>
          <w:sz w:val="22"/>
        </w:rPr>
      </w:pPr>
      <w:r w:rsidRPr="00BF5630">
        <w:rPr>
          <w:sz w:val="22"/>
        </w:rPr>
        <w:t>Manag</w:t>
      </w:r>
      <w:r w:rsidR="001E0104" w:rsidRPr="00BF5630">
        <w:rPr>
          <w:sz w:val="22"/>
        </w:rPr>
        <w:t>e attendance of the</w:t>
      </w:r>
      <w:r w:rsidRPr="00BF5630">
        <w:rPr>
          <w:sz w:val="22"/>
        </w:rPr>
        <w:t xml:space="preserve"> nursing team including </w:t>
      </w:r>
      <w:r w:rsidR="00D54124" w:rsidRPr="00BF5630">
        <w:rPr>
          <w:sz w:val="22"/>
        </w:rPr>
        <w:t xml:space="preserve">annual leave </w:t>
      </w:r>
      <w:r w:rsidRPr="00BF5630">
        <w:rPr>
          <w:sz w:val="22"/>
        </w:rPr>
        <w:t>and sickness in accordance with Cygnet Healthcare Policies and procedures and local protocols</w:t>
      </w:r>
      <w:r w:rsidR="00D54124" w:rsidRPr="00BF5630">
        <w:rPr>
          <w:sz w:val="22"/>
        </w:rPr>
        <w:t>.</w:t>
      </w:r>
    </w:p>
    <w:p w:rsidR="00D54124" w:rsidRPr="00BF5630" w:rsidRDefault="00D54124" w:rsidP="00BF5630">
      <w:pPr>
        <w:pStyle w:val="ListParagraph"/>
        <w:numPr>
          <w:ilvl w:val="0"/>
          <w:numId w:val="7"/>
        </w:numPr>
        <w:spacing w:line="360" w:lineRule="auto"/>
        <w:rPr>
          <w:sz w:val="22"/>
        </w:rPr>
      </w:pPr>
      <w:r w:rsidRPr="00BF5630">
        <w:rPr>
          <w:sz w:val="22"/>
        </w:rPr>
        <w:t>To ensure completion of clinical and administrative documents in accordance with Cygnet Health Care procedure</w:t>
      </w:r>
      <w:r w:rsidR="00A66A1A">
        <w:rPr>
          <w:sz w:val="22"/>
        </w:rPr>
        <w:t>s</w:t>
      </w:r>
      <w:r w:rsidRPr="00BF5630">
        <w:rPr>
          <w:sz w:val="22"/>
        </w:rPr>
        <w:t>.</w:t>
      </w:r>
    </w:p>
    <w:p w:rsidR="00BF5630" w:rsidRDefault="00BF5630" w:rsidP="00BF5630">
      <w:pPr>
        <w:spacing w:line="360" w:lineRule="auto"/>
        <w:rPr>
          <w:b/>
        </w:rPr>
      </w:pPr>
      <w:r w:rsidRPr="00BF5630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5F932F" wp14:editId="2F9E3DC1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6581775" cy="0"/>
                <wp:effectExtent l="38100" t="38100" r="66675" b="952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8177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84B138" id="Straight Connector 5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pt" to="518.2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" strokecolor="#4f81bd" strokeweight="2pt">
                <v:shadow on="t" color="black" opacity="24903f" origin=",.5" offset="0,.55556mm"/>
              </v:line>
            </w:pict>
          </mc:Fallback>
        </mc:AlternateContent>
      </w:r>
    </w:p>
    <w:p w:rsidR="00BF5630" w:rsidRDefault="00BF5630" w:rsidP="00BF5630">
      <w:pPr>
        <w:spacing w:line="360" w:lineRule="auto"/>
        <w:rPr>
          <w:b/>
        </w:rPr>
      </w:pPr>
    </w:p>
    <w:p w:rsidR="00D54124" w:rsidRPr="00BF5630" w:rsidRDefault="00D54124" w:rsidP="00BF5630">
      <w:pPr>
        <w:spacing w:line="360" w:lineRule="auto"/>
        <w:rPr>
          <w:b/>
        </w:rPr>
      </w:pPr>
      <w:r w:rsidRPr="00BF5630">
        <w:rPr>
          <w:b/>
        </w:rPr>
        <w:t>Main tasks – Management:</w:t>
      </w:r>
    </w:p>
    <w:p w:rsidR="00D54124" w:rsidRPr="00BF5630" w:rsidRDefault="00D54124" w:rsidP="00BF5630">
      <w:pPr>
        <w:pStyle w:val="ListParagraph"/>
        <w:numPr>
          <w:ilvl w:val="0"/>
          <w:numId w:val="9"/>
        </w:numPr>
        <w:spacing w:line="360" w:lineRule="auto"/>
        <w:rPr>
          <w:sz w:val="22"/>
        </w:rPr>
      </w:pPr>
      <w:r w:rsidRPr="00BF5630">
        <w:rPr>
          <w:sz w:val="22"/>
        </w:rPr>
        <w:t>In accordance with policy, assist the Ward Manager in investigating complaints, which may refer directly to nurses and/or the practice of nursing.</w:t>
      </w:r>
    </w:p>
    <w:p w:rsidR="00D54124" w:rsidRPr="00BF5630" w:rsidRDefault="00D54124" w:rsidP="00BF5630">
      <w:pPr>
        <w:pStyle w:val="ListParagraph"/>
        <w:numPr>
          <w:ilvl w:val="0"/>
          <w:numId w:val="9"/>
        </w:numPr>
        <w:spacing w:line="360" w:lineRule="auto"/>
        <w:rPr>
          <w:sz w:val="22"/>
        </w:rPr>
      </w:pPr>
      <w:r w:rsidRPr="00BF5630">
        <w:rPr>
          <w:sz w:val="22"/>
        </w:rPr>
        <w:t xml:space="preserve">Devise rotas to ensure that staffing levels are adequate to meet the needs of the ward and that staff are appropriately qualified to carry out the duties required of them. </w:t>
      </w:r>
      <w:r w:rsidR="00F56116">
        <w:rPr>
          <w:sz w:val="22"/>
        </w:rPr>
        <w:t xml:space="preserve"> </w:t>
      </w:r>
      <w:r w:rsidR="003F38A7">
        <w:rPr>
          <w:sz w:val="22"/>
        </w:rPr>
        <w:t xml:space="preserve">The </w:t>
      </w:r>
      <w:r w:rsidRPr="00BF5630">
        <w:rPr>
          <w:sz w:val="22"/>
        </w:rPr>
        <w:t xml:space="preserve">rotas </w:t>
      </w:r>
      <w:r w:rsidR="003F38A7">
        <w:rPr>
          <w:sz w:val="22"/>
        </w:rPr>
        <w:t xml:space="preserve">must </w:t>
      </w:r>
      <w:r w:rsidRPr="00BF5630">
        <w:rPr>
          <w:sz w:val="22"/>
        </w:rPr>
        <w:t>remain within budget whilst allocating annual leave and covering other absences as required.</w:t>
      </w:r>
    </w:p>
    <w:p w:rsidR="00D54124" w:rsidRPr="00BF5630" w:rsidRDefault="00D54124" w:rsidP="00BF5630">
      <w:pPr>
        <w:pStyle w:val="ListParagraph"/>
        <w:numPr>
          <w:ilvl w:val="0"/>
          <w:numId w:val="9"/>
        </w:numPr>
        <w:spacing w:line="360" w:lineRule="auto"/>
        <w:rPr>
          <w:sz w:val="22"/>
        </w:rPr>
      </w:pPr>
      <w:r w:rsidRPr="00BF5630">
        <w:rPr>
          <w:sz w:val="22"/>
        </w:rPr>
        <w:t>Monitoring of per patient day figures (PPD), as well as ensuring that staff timesheets are submitted to the accounts department by the cut-off date.</w:t>
      </w:r>
    </w:p>
    <w:p w:rsidR="004B3FE2" w:rsidRPr="00BF5630" w:rsidRDefault="004B3FE2" w:rsidP="00BF5630">
      <w:pPr>
        <w:spacing w:line="360" w:lineRule="auto"/>
      </w:pPr>
    </w:p>
    <w:p w:rsidR="00BF5630" w:rsidRDefault="00BF5630" w:rsidP="00BF5630">
      <w:pPr>
        <w:spacing w:line="360" w:lineRule="auto"/>
        <w:rPr>
          <w:b/>
        </w:rPr>
      </w:pPr>
      <w:r w:rsidRPr="00BF5630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4B3DA1F" wp14:editId="62C3BC43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6581775" cy="0"/>
                <wp:effectExtent l="38100" t="38100" r="66675" b="952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8177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141AF1" id="Straight Connector 6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pt" to="518.2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" strokecolor="#4f81bd" strokeweight="2pt">
                <v:shadow on="t" color="black" opacity="24903f" origin=",.5" offset="0,.55556mm"/>
              </v:line>
            </w:pict>
          </mc:Fallback>
        </mc:AlternateContent>
      </w:r>
    </w:p>
    <w:p w:rsidR="00BF5630" w:rsidRDefault="00BF5630" w:rsidP="00BF5630">
      <w:pPr>
        <w:spacing w:line="360" w:lineRule="auto"/>
        <w:rPr>
          <w:b/>
        </w:rPr>
      </w:pPr>
    </w:p>
    <w:p w:rsidR="00D54124" w:rsidRPr="00BF5630" w:rsidRDefault="00D54124" w:rsidP="00BF5630">
      <w:pPr>
        <w:spacing w:line="360" w:lineRule="auto"/>
        <w:rPr>
          <w:b/>
        </w:rPr>
      </w:pPr>
      <w:r w:rsidRPr="00BF5630">
        <w:rPr>
          <w:b/>
        </w:rPr>
        <w:t>Main Tasks – Health and Safety:</w:t>
      </w:r>
    </w:p>
    <w:p w:rsidR="00D54124" w:rsidRPr="00BF5630" w:rsidRDefault="006D1A14" w:rsidP="00BF5630">
      <w:pPr>
        <w:pStyle w:val="ListParagraph"/>
        <w:numPr>
          <w:ilvl w:val="0"/>
          <w:numId w:val="11"/>
        </w:numPr>
        <w:spacing w:line="360" w:lineRule="auto"/>
        <w:rPr>
          <w:sz w:val="22"/>
        </w:rPr>
      </w:pPr>
      <w:r w:rsidRPr="00BF5630">
        <w:rPr>
          <w:sz w:val="22"/>
        </w:rPr>
        <w:t xml:space="preserve">Ensure completion of </w:t>
      </w:r>
      <w:r w:rsidR="004B3FE2" w:rsidRPr="00BF5630">
        <w:rPr>
          <w:sz w:val="22"/>
        </w:rPr>
        <w:t>mandatory training</w:t>
      </w:r>
      <w:r w:rsidRPr="00BF5630">
        <w:rPr>
          <w:sz w:val="22"/>
        </w:rPr>
        <w:t xml:space="preserve"> for all nursing staff</w:t>
      </w:r>
      <w:r w:rsidR="004B3FE2" w:rsidRPr="00BF5630">
        <w:rPr>
          <w:sz w:val="22"/>
        </w:rPr>
        <w:t xml:space="preserve"> </w:t>
      </w:r>
      <w:r w:rsidRPr="00BF5630">
        <w:rPr>
          <w:sz w:val="22"/>
        </w:rPr>
        <w:t xml:space="preserve">and help support the Ward Manager to take appropriate </w:t>
      </w:r>
      <w:r w:rsidR="00FC0ABD" w:rsidRPr="00BF5630">
        <w:rPr>
          <w:sz w:val="22"/>
        </w:rPr>
        <w:t>steps</w:t>
      </w:r>
      <w:r w:rsidR="00FC0ABD">
        <w:rPr>
          <w:sz w:val="22"/>
        </w:rPr>
        <w:t xml:space="preserve"> with</w:t>
      </w:r>
      <w:r w:rsidR="003F38A7">
        <w:rPr>
          <w:sz w:val="22"/>
        </w:rPr>
        <w:t xml:space="preserve"> any </w:t>
      </w:r>
      <w:r w:rsidR="00FC0ABD">
        <w:rPr>
          <w:sz w:val="22"/>
        </w:rPr>
        <w:t>noncompliance</w:t>
      </w:r>
      <w:r w:rsidRPr="00BF5630">
        <w:rPr>
          <w:sz w:val="22"/>
        </w:rPr>
        <w:t>.</w:t>
      </w:r>
    </w:p>
    <w:p w:rsidR="00D54124" w:rsidRPr="00BF5630" w:rsidRDefault="00D54124" w:rsidP="00BF5630">
      <w:pPr>
        <w:pStyle w:val="ListParagraph"/>
        <w:numPr>
          <w:ilvl w:val="0"/>
          <w:numId w:val="11"/>
        </w:numPr>
        <w:spacing w:line="360" w:lineRule="auto"/>
        <w:rPr>
          <w:sz w:val="22"/>
        </w:rPr>
      </w:pPr>
      <w:r w:rsidRPr="00BF5630">
        <w:rPr>
          <w:sz w:val="22"/>
        </w:rPr>
        <w:t>Report any incidents/</w:t>
      </w:r>
      <w:r w:rsidR="00CA798F" w:rsidRPr="00BF5630">
        <w:rPr>
          <w:sz w:val="22"/>
        </w:rPr>
        <w:t xml:space="preserve">accidents to the Ward </w:t>
      </w:r>
      <w:r w:rsidRPr="00BF5630">
        <w:rPr>
          <w:sz w:val="22"/>
        </w:rPr>
        <w:t xml:space="preserve">Manager, take remedial action and record the event on the appropriate accident/incident form, including statements from those concerned if appropriate, identify ways to avoid a repeat and document these </w:t>
      </w:r>
      <w:r w:rsidR="003F38A7">
        <w:rPr>
          <w:sz w:val="22"/>
        </w:rPr>
        <w:t>appropriately</w:t>
      </w:r>
    </w:p>
    <w:p w:rsidR="00BF5630" w:rsidRDefault="00BF5630" w:rsidP="00BF5630">
      <w:pPr>
        <w:spacing w:line="360" w:lineRule="auto"/>
        <w:rPr>
          <w:b/>
        </w:rPr>
      </w:pPr>
    </w:p>
    <w:p w:rsidR="00BF5630" w:rsidRDefault="00BF5630" w:rsidP="00BF5630">
      <w:pPr>
        <w:spacing w:line="360" w:lineRule="auto"/>
        <w:rPr>
          <w:b/>
        </w:rPr>
      </w:pPr>
      <w:r w:rsidRPr="00BF5630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A1A50DA" wp14:editId="2E9C6E00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6581775" cy="0"/>
                <wp:effectExtent l="38100" t="38100" r="66675" b="952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8177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A0192E" id="Straight Connector 7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pt" to="518.2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" strokecolor="#4f81bd" strokeweight="2pt">
                <v:shadow on="t" color="black" opacity="24903f" origin=",.5" offset="0,.55556mm"/>
              </v:line>
            </w:pict>
          </mc:Fallback>
        </mc:AlternateContent>
      </w:r>
    </w:p>
    <w:p w:rsidR="00BF5630" w:rsidRDefault="00BF5630" w:rsidP="00BF5630">
      <w:pPr>
        <w:spacing w:line="360" w:lineRule="auto"/>
        <w:rPr>
          <w:b/>
        </w:rPr>
      </w:pPr>
    </w:p>
    <w:p w:rsidR="00D54124" w:rsidRPr="00BF5630" w:rsidRDefault="00D54124" w:rsidP="00BF5630">
      <w:pPr>
        <w:spacing w:line="360" w:lineRule="auto"/>
        <w:rPr>
          <w:b/>
        </w:rPr>
      </w:pPr>
      <w:r w:rsidRPr="00BF5630">
        <w:rPr>
          <w:b/>
        </w:rPr>
        <w:t>Main Tasks – Education/Staff Development:</w:t>
      </w:r>
    </w:p>
    <w:p w:rsidR="00D54124" w:rsidRPr="00BF5630" w:rsidRDefault="00D54124" w:rsidP="00BF5630">
      <w:pPr>
        <w:pStyle w:val="ListParagraph"/>
        <w:numPr>
          <w:ilvl w:val="0"/>
          <w:numId w:val="12"/>
        </w:numPr>
        <w:spacing w:line="360" w:lineRule="auto"/>
        <w:rPr>
          <w:sz w:val="22"/>
        </w:rPr>
      </w:pPr>
      <w:r w:rsidRPr="00BF5630">
        <w:rPr>
          <w:sz w:val="22"/>
        </w:rPr>
        <w:t>Assess the training needs, organise, monitor a</w:t>
      </w:r>
      <w:r w:rsidR="00B34685" w:rsidRPr="00BF5630">
        <w:rPr>
          <w:sz w:val="22"/>
        </w:rPr>
        <w:t xml:space="preserve">nd evaluate the training of nursing </w:t>
      </w:r>
      <w:r w:rsidRPr="00BF5630">
        <w:rPr>
          <w:sz w:val="22"/>
        </w:rPr>
        <w:t>staff.</w:t>
      </w:r>
    </w:p>
    <w:p w:rsidR="00D54124" w:rsidRPr="00BF5630" w:rsidRDefault="00E75F24" w:rsidP="00BF5630">
      <w:pPr>
        <w:pStyle w:val="ListParagraph"/>
        <w:numPr>
          <w:ilvl w:val="0"/>
          <w:numId w:val="12"/>
        </w:numPr>
        <w:spacing w:line="360" w:lineRule="auto"/>
        <w:rPr>
          <w:sz w:val="22"/>
        </w:rPr>
      </w:pPr>
      <w:r>
        <w:rPr>
          <w:sz w:val="22"/>
        </w:rPr>
        <w:t>Develop</w:t>
      </w:r>
      <w:r w:rsidR="00D54124" w:rsidRPr="00BF5630">
        <w:rPr>
          <w:sz w:val="22"/>
        </w:rPr>
        <w:t xml:space="preserve"> personal development plans for</w:t>
      </w:r>
      <w:r w:rsidR="007942F3" w:rsidRPr="00BF5630">
        <w:rPr>
          <w:sz w:val="22"/>
        </w:rPr>
        <w:t xml:space="preserve"> nursing</w:t>
      </w:r>
      <w:r w:rsidR="00D54124" w:rsidRPr="00BF5630">
        <w:rPr>
          <w:sz w:val="22"/>
        </w:rPr>
        <w:t xml:space="preserve"> sta</w:t>
      </w:r>
      <w:r w:rsidR="004B3FE2" w:rsidRPr="00BF5630">
        <w:rPr>
          <w:sz w:val="22"/>
        </w:rPr>
        <w:t>ff using</w:t>
      </w:r>
      <w:r w:rsidR="007942F3" w:rsidRPr="00BF5630">
        <w:rPr>
          <w:sz w:val="22"/>
        </w:rPr>
        <w:t xml:space="preserve"> their</w:t>
      </w:r>
      <w:r w:rsidR="004B3FE2" w:rsidRPr="00BF5630">
        <w:rPr>
          <w:sz w:val="22"/>
        </w:rPr>
        <w:t xml:space="preserve"> performance appraisal. </w:t>
      </w:r>
    </w:p>
    <w:p w:rsidR="00D54124" w:rsidRDefault="007942F3" w:rsidP="00BF5630">
      <w:pPr>
        <w:pStyle w:val="ListParagraph"/>
        <w:numPr>
          <w:ilvl w:val="0"/>
          <w:numId w:val="12"/>
        </w:numPr>
        <w:spacing w:line="360" w:lineRule="auto"/>
        <w:rPr>
          <w:sz w:val="22"/>
        </w:rPr>
      </w:pPr>
      <w:r w:rsidRPr="00BF5630">
        <w:rPr>
          <w:sz w:val="22"/>
        </w:rPr>
        <w:lastRenderedPageBreak/>
        <w:t xml:space="preserve">Promote Cygnet Maidstone, this could include supporting nursing students and attending careers fairs. </w:t>
      </w:r>
    </w:p>
    <w:p w:rsidR="003F38A7" w:rsidRPr="00BF5630" w:rsidRDefault="003F38A7" w:rsidP="00BF5630">
      <w:pPr>
        <w:pStyle w:val="ListParagraph"/>
        <w:numPr>
          <w:ilvl w:val="0"/>
          <w:numId w:val="12"/>
        </w:numPr>
        <w:spacing w:line="360" w:lineRule="auto"/>
        <w:rPr>
          <w:sz w:val="22"/>
        </w:rPr>
      </w:pPr>
      <w:r>
        <w:rPr>
          <w:sz w:val="22"/>
        </w:rPr>
        <w:t>Support in interviews, recruitment and retention days</w:t>
      </w:r>
    </w:p>
    <w:p w:rsidR="003F41FC" w:rsidRPr="00BF5630" w:rsidRDefault="003F41FC" w:rsidP="00BF5630">
      <w:pPr>
        <w:tabs>
          <w:tab w:val="left" w:pos="3135"/>
        </w:tabs>
        <w:spacing w:line="360" w:lineRule="auto"/>
        <w:jc w:val="both"/>
        <w:rPr>
          <w:b/>
          <w:bCs/>
        </w:rPr>
      </w:pPr>
    </w:p>
    <w:p w:rsidR="007942F3" w:rsidRPr="00BF5630" w:rsidRDefault="007942F3" w:rsidP="00BF5630">
      <w:pPr>
        <w:tabs>
          <w:tab w:val="left" w:pos="3135"/>
        </w:tabs>
        <w:spacing w:line="360" w:lineRule="auto"/>
        <w:jc w:val="both"/>
        <w:rPr>
          <w:b/>
          <w:bCs/>
        </w:rPr>
      </w:pPr>
    </w:p>
    <w:p w:rsidR="007942F3" w:rsidRPr="00BF5630" w:rsidRDefault="00BF5630" w:rsidP="00BF5630">
      <w:pPr>
        <w:tabs>
          <w:tab w:val="left" w:pos="3135"/>
        </w:tabs>
        <w:spacing w:line="360" w:lineRule="auto"/>
        <w:jc w:val="both"/>
        <w:rPr>
          <w:b/>
          <w:bCs/>
        </w:rPr>
      </w:pPr>
      <w:r w:rsidRPr="00BF5630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234AF52" wp14:editId="7A36B4E7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6581775" cy="0"/>
                <wp:effectExtent l="38100" t="38100" r="66675" b="952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8177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273E5E" id="Straight Connector 8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pt" to="518.2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" strokecolor="#4f81bd" strokeweight="2pt">
                <v:shadow on="t" color="black" opacity="24903f" origin=",.5" offset="0,.55556mm"/>
              </v:line>
            </w:pict>
          </mc:Fallback>
        </mc:AlternateContent>
      </w:r>
    </w:p>
    <w:p w:rsidR="00D54124" w:rsidRPr="00BF5630" w:rsidRDefault="00D54124" w:rsidP="00BF5630">
      <w:pPr>
        <w:tabs>
          <w:tab w:val="left" w:pos="3135"/>
        </w:tabs>
        <w:spacing w:line="360" w:lineRule="auto"/>
        <w:jc w:val="both"/>
        <w:rPr>
          <w:b/>
          <w:bCs/>
        </w:rPr>
      </w:pPr>
      <w:r w:rsidRPr="00BF5630">
        <w:rPr>
          <w:b/>
          <w:bCs/>
        </w:rPr>
        <w:t>Please note:</w:t>
      </w:r>
    </w:p>
    <w:p w:rsidR="00890554" w:rsidRPr="00BF5630" w:rsidRDefault="00890554" w:rsidP="00BF5630">
      <w:pPr>
        <w:tabs>
          <w:tab w:val="left" w:pos="3135"/>
        </w:tabs>
        <w:spacing w:line="360" w:lineRule="auto"/>
        <w:jc w:val="both"/>
        <w:rPr>
          <w:b/>
          <w:bCs/>
        </w:rPr>
      </w:pPr>
    </w:p>
    <w:p w:rsidR="00D54124" w:rsidRPr="00BF5630" w:rsidRDefault="00D54124" w:rsidP="00BF5630">
      <w:pPr>
        <w:tabs>
          <w:tab w:val="left" w:pos="3135"/>
        </w:tabs>
        <w:spacing w:line="360" w:lineRule="auto"/>
        <w:jc w:val="both"/>
      </w:pPr>
      <w:r w:rsidRPr="00BF5630">
        <w:t>The post-holder and the Ward Manager will review this job description with guidance from the Clinical Manager and Hospital Manager. This will form part of the process of Annual Performance Appraisal.</w:t>
      </w:r>
    </w:p>
    <w:p w:rsidR="00D54124" w:rsidRPr="00BF5630" w:rsidRDefault="00D54124" w:rsidP="00BF5630">
      <w:pPr>
        <w:tabs>
          <w:tab w:val="left" w:pos="3135"/>
        </w:tabs>
        <w:spacing w:line="360" w:lineRule="auto"/>
        <w:jc w:val="both"/>
      </w:pPr>
    </w:p>
    <w:p w:rsidR="00D54124" w:rsidRPr="00BF5630" w:rsidRDefault="00D54124" w:rsidP="00BF5630">
      <w:pPr>
        <w:autoSpaceDE w:val="0"/>
        <w:autoSpaceDN w:val="0"/>
        <w:adjustRightInd w:val="0"/>
        <w:spacing w:line="360" w:lineRule="auto"/>
        <w:rPr>
          <w:b/>
        </w:rPr>
      </w:pPr>
      <w:r w:rsidRPr="00BF5630">
        <w:t>This document is a guide to the duties of the post-holder and not an inflexible exhaustive specification. It is subject to review and may be altered by mutual agreement in light of future developments.</w:t>
      </w:r>
    </w:p>
    <w:p w:rsidR="002D3211" w:rsidRPr="00BF5630" w:rsidRDefault="002D3211" w:rsidP="00BF5630">
      <w:pPr>
        <w:spacing w:line="360" w:lineRule="auto"/>
        <w:rPr>
          <w:b/>
        </w:rPr>
      </w:pPr>
    </w:p>
    <w:p w:rsidR="002D3211" w:rsidRPr="00BF5630" w:rsidRDefault="00D70054" w:rsidP="00BF5630">
      <w:pPr>
        <w:spacing w:line="360" w:lineRule="auto"/>
        <w:rPr>
          <w:b/>
        </w:rPr>
      </w:pPr>
      <w:r w:rsidRPr="00BF5630">
        <w:rPr>
          <w:b/>
        </w:rPr>
        <w:t>Job Holder</w:t>
      </w:r>
    </w:p>
    <w:p w:rsidR="00D70054" w:rsidRPr="00BF5630" w:rsidRDefault="00D70054" w:rsidP="00BF5630">
      <w:pPr>
        <w:spacing w:line="360" w:lineRule="auto"/>
        <w:rPr>
          <w:b/>
        </w:rPr>
      </w:pPr>
    </w:p>
    <w:p w:rsidR="00D70054" w:rsidRPr="00BF5630" w:rsidRDefault="00D70054" w:rsidP="00BF5630">
      <w:pPr>
        <w:spacing w:line="360" w:lineRule="auto"/>
        <w:rPr>
          <w:b/>
        </w:rPr>
      </w:pPr>
      <w:r w:rsidRPr="00BF5630">
        <w:rPr>
          <w:b/>
        </w:rPr>
        <w:t>__________________________</w:t>
      </w:r>
      <w:r w:rsidRPr="00BF5630">
        <w:rPr>
          <w:b/>
        </w:rPr>
        <w:tab/>
      </w:r>
      <w:r w:rsidRPr="00BF5630">
        <w:rPr>
          <w:b/>
        </w:rPr>
        <w:tab/>
        <w:t>____________________________</w:t>
      </w:r>
      <w:r w:rsidRPr="00BF5630">
        <w:rPr>
          <w:b/>
        </w:rPr>
        <w:tab/>
        <w:t>_______________________</w:t>
      </w:r>
    </w:p>
    <w:p w:rsidR="00D70054" w:rsidRPr="00BF5630" w:rsidRDefault="00D70054" w:rsidP="00BF5630">
      <w:pPr>
        <w:spacing w:line="360" w:lineRule="auto"/>
      </w:pPr>
      <w:r w:rsidRPr="00BF5630">
        <w:lastRenderedPageBreak/>
        <w:t>Name</w:t>
      </w:r>
      <w:r w:rsidRPr="00BF5630">
        <w:tab/>
      </w:r>
      <w:r w:rsidRPr="00BF5630">
        <w:tab/>
      </w:r>
      <w:r w:rsidRPr="00BF5630">
        <w:tab/>
      </w:r>
      <w:r w:rsidRPr="00BF5630">
        <w:tab/>
      </w:r>
      <w:r w:rsidRPr="00BF5630">
        <w:tab/>
        <w:t>Signature</w:t>
      </w:r>
      <w:r w:rsidRPr="00BF5630">
        <w:tab/>
      </w:r>
      <w:r w:rsidRPr="00BF5630">
        <w:tab/>
      </w:r>
      <w:r w:rsidRPr="00BF5630">
        <w:tab/>
      </w:r>
      <w:r w:rsidRPr="00BF5630">
        <w:tab/>
        <w:t>Date</w:t>
      </w:r>
    </w:p>
    <w:p w:rsidR="00D70054" w:rsidRPr="00BF5630" w:rsidRDefault="00D70054" w:rsidP="00BF5630">
      <w:pPr>
        <w:spacing w:line="360" w:lineRule="auto"/>
      </w:pPr>
    </w:p>
    <w:p w:rsidR="00D70054" w:rsidRPr="00BF5630" w:rsidRDefault="00D70054" w:rsidP="00BF5630">
      <w:pPr>
        <w:spacing w:line="360" w:lineRule="auto"/>
        <w:rPr>
          <w:b/>
        </w:rPr>
      </w:pPr>
      <w:r w:rsidRPr="00BF5630">
        <w:rPr>
          <w:b/>
        </w:rPr>
        <w:t>Manager</w:t>
      </w:r>
    </w:p>
    <w:p w:rsidR="00D70054" w:rsidRPr="00BF5630" w:rsidRDefault="00001F15" w:rsidP="00BF5630">
      <w:pPr>
        <w:spacing w:line="360" w:lineRule="auto"/>
      </w:pPr>
      <w:r w:rsidRPr="00BF5630">
        <w:tab/>
      </w:r>
      <w:r w:rsidRPr="00BF5630">
        <w:tab/>
      </w:r>
      <w:r w:rsidRPr="00BF5630">
        <w:tab/>
      </w:r>
    </w:p>
    <w:p w:rsidR="00D70054" w:rsidRPr="00BF5630" w:rsidRDefault="00D70054" w:rsidP="00BF5630">
      <w:pPr>
        <w:spacing w:line="360" w:lineRule="auto"/>
        <w:rPr>
          <w:b/>
        </w:rPr>
      </w:pPr>
      <w:r w:rsidRPr="00BF5630">
        <w:rPr>
          <w:b/>
        </w:rPr>
        <w:t>__________________________</w:t>
      </w:r>
      <w:r w:rsidRPr="00BF5630">
        <w:rPr>
          <w:b/>
        </w:rPr>
        <w:tab/>
      </w:r>
      <w:r w:rsidRPr="00BF5630">
        <w:rPr>
          <w:b/>
        </w:rPr>
        <w:tab/>
        <w:t>____________________________</w:t>
      </w:r>
      <w:r w:rsidRPr="00BF5630">
        <w:rPr>
          <w:b/>
        </w:rPr>
        <w:tab/>
        <w:t>_______________________</w:t>
      </w:r>
    </w:p>
    <w:p w:rsidR="00D70054" w:rsidRPr="00BF5630" w:rsidRDefault="00D70054" w:rsidP="00BF5630">
      <w:pPr>
        <w:spacing w:line="360" w:lineRule="auto"/>
      </w:pPr>
      <w:r w:rsidRPr="00BF5630">
        <w:t>Name</w:t>
      </w:r>
      <w:r w:rsidRPr="00BF5630">
        <w:tab/>
      </w:r>
      <w:r w:rsidRPr="00BF5630">
        <w:tab/>
      </w:r>
      <w:r w:rsidRPr="00BF5630">
        <w:tab/>
      </w:r>
      <w:r w:rsidRPr="00BF5630">
        <w:tab/>
      </w:r>
      <w:r w:rsidRPr="00BF5630">
        <w:tab/>
        <w:t>Signature</w:t>
      </w:r>
      <w:r w:rsidRPr="00BF5630">
        <w:tab/>
      </w:r>
      <w:r w:rsidRPr="00BF5630">
        <w:tab/>
      </w:r>
      <w:r w:rsidRPr="00BF5630">
        <w:tab/>
      </w:r>
      <w:r w:rsidRPr="00BF5630">
        <w:tab/>
        <w:t>Date</w:t>
      </w:r>
    </w:p>
    <w:p w:rsidR="00D70054" w:rsidRPr="00BF5630" w:rsidRDefault="00D70054" w:rsidP="00BF5630">
      <w:pPr>
        <w:spacing w:line="360" w:lineRule="auto"/>
      </w:pPr>
    </w:p>
    <w:sectPr w:rsidR="00D70054" w:rsidRPr="00BF5630" w:rsidSect="00A73698">
      <w:headerReference w:type="default" r:id="rId11"/>
      <w:footerReference w:type="default" r:id="rId12"/>
      <w:pgSz w:w="11900" w:h="16840"/>
      <w:pgMar w:top="720" w:right="720" w:bottom="720" w:left="720" w:header="0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7EBE" w:rsidRDefault="00487EBE" w:rsidP="00C81CA5">
      <w:r>
        <w:separator/>
      </w:r>
    </w:p>
  </w:endnote>
  <w:endnote w:type="continuationSeparator" w:id="0">
    <w:p w:rsidR="00487EBE" w:rsidRDefault="00487EBE" w:rsidP="00C81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enturyGothic">
    <w:altName w:val="Century Gothic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7EED" w:rsidRPr="002D3211" w:rsidRDefault="004B3FE2" w:rsidP="002D3211">
    <w:pPr>
      <w:widowControl w:val="0"/>
      <w:tabs>
        <w:tab w:val="left" w:pos="1545"/>
      </w:tabs>
      <w:autoSpaceDE w:val="0"/>
      <w:autoSpaceDN w:val="0"/>
      <w:adjustRightInd w:val="0"/>
      <w:ind w:left="-1134"/>
      <w:rPr>
        <w:rFonts w:cs="Lucida Grande"/>
        <w:b/>
        <w:color w:val="005A94"/>
        <w:sz w:val="18"/>
        <w:szCs w:val="18"/>
        <w:lang w:val="en-US"/>
      </w:rPr>
    </w:pPr>
    <w:r>
      <w:rPr>
        <w:rFonts w:cs="Lucida Grande"/>
        <w:b/>
        <w:color w:val="005A94"/>
        <w:sz w:val="18"/>
        <w:szCs w:val="18"/>
        <w:lang w:val="en-US"/>
      </w:rPr>
      <w:t xml:space="preserve">                            </w:t>
    </w:r>
    <w:r w:rsidR="002D3211">
      <w:rPr>
        <w:rFonts w:cs="Lucida Grande"/>
        <w:b/>
        <w:color w:val="005A94"/>
        <w:sz w:val="18"/>
        <w:szCs w:val="18"/>
        <w:lang w:val="en-US"/>
      </w:rPr>
      <w:t>www.cygnethealth.co.uk</w:t>
    </w:r>
    <w:r w:rsidR="002D3211">
      <w:rPr>
        <w:rFonts w:cs="Lucida Grande"/>
        <w:b/>
        <w:color w:val="005A94"/>
        <w:sz w:val="18"/>
        <w:szCs w:val="18"/>
        <w:lang w:val="en-US"/>
      </w:rPr>
      <w:tab/>
    </w:r>
    <w:r>
      <w:rPr>
        <w:rFonts w:cs="Lucida Grande"/>
        <w:b/>
        <w:color w:val="005A94"/>
        <w:sz w:val="18"/>
        <w:szCs w:val="18"/>
        <w:lang w:val="en-US"/>
      </w:rPr>
      <w:t xml:space="preserve">  </w:t>
    </w:r>
    <w:r w:rsidR="002D3211">
      <w:rPr>
        <w:rFonts w:cs="Lucida Grande"/>
        <w:b/>
        <w:color w:val="005A94"/>
        <w:sz w:val="18"/>
        <w:szCs w:val="18"/>
        <w:lang w:val="en-US"/>
      </w:rPr>
      <w:t>Cygnet Hosp</w:t>
    </w:r>
    <w:r w:rsidR="003F41FC">
      <w:rPr>
        <w:rFonts w:cs="Lucida Grande"/>
        <w:b/>
        <w:color w:val="005A94"/>
        <w:sz w:val="18"/>
        <w:szCs w:val="18"/>
        <w:lang w:val="en-US"/>
      </w:rPr>
      <w:t xml:space="preserve">ital </w:t>
    </w:r>
    <w:r w:rsidR="00665260">
      <w:rPr>
        <w:rFonts w:cs="Lucida Grande"/>
        <w:b/>
        <w:color w:val="005A94"/>
        <w:sz w:val="18"/>
        <w:szCs w:val="18"/>
        <w:lang w:val="en-US"/>
      </w:rPr>
      <w:t>Maidstone</w:t>
    </w:r>
    <w:r>
      <w:rPr>
        <w:rFonts w:cs="Lucida Grande"/>
        <w:b/>
        <w:color w:val="005A94"/>
        <w:sz w:val="18"/>
        <w:szCs w:val="18"/>
        <w:lang w:val="en-US"/>
      </w:rPr>
      <w:t xml:space="preserve"> </w:t>
    </w:r>
    <w:r>
      <w:rPr>
        <w:rFonts w:cs="Lucida Grande"/>
        <w:b/>
        <w:color w:val="005A94"/>
        <w:sz w:val="18"/>
        <w:szCs w:val="18"/>
        <w:lang w:val="en-US"/>
      </w:rPr>
      <w:tab/>
      <w:t xml:space="preserve">Version 1      </w:t>
    </w:r>
    <w:r w:rsidR="00665260">
      <w:rPr>
        <w:rFonts w:cs="Lucida Grande"/>
        <w:b/>
        <w:color w:val="005A94"/>
        <w:sz w:val="18"/>
        <w:szCs w:val="18"/>
        <w:lang w:val="en-US"/>
      </w:rPr>
      <w:t>update July 2023</w:t>
    </w:r>
  </w:p>
  <w:p w:rsidR="00A27EED" w:rsidRPr="00A27EED" w:rsidRDefault="00A27EED" w:rsidP="005D4857">
    <w:pPr>
      <w:widowControl w:val="0"/>
      <w:autoSpaceDE w:val="0"/>
      <w:autoSpaceDN w:val="0"/>
      <w:adjustRightInd w:val="0"/>
      <w:ind w:left="-1134"/>
      <w:rPr>
        <w:rFonts w:cs="Lucida Grande"/>
        <w:sz w:val="18"/>
        <w:szCs w:val="18"/>
        <w:lang w:val="en-US"/>
      </w:rPr>
    </w:pPr>
  </w:p>
  <w:p w:rsidR="00C81CA5" w:rsidRPr="00A27EED" w:rsidRDefault="00C81CA5" w:rsidP="005D4857">
    <w:pPr>
      <w:ind w:left="-1134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7EBE" w:rsidRDefault="00487EBE" w:rsidP="00C81CA5">
      <w:r>
        <w:separator/>
      </w:r>
    </w:p>
  </w:footnote>
  <w:footnote w:type="continuationSeparator" w:id="0">
    <w:p w:rsidR="00487EBE" w:rsidRDefault="00487EBE" w:rsidP="00C81C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1CA5" w:rsidRDefault="00957C76" w:rsidP="00A73698">
    <w:pPr>
      <w:pStyle w:val="Header"/>
      <w:ind w:left="-1800"/>
      <w:jc w:val="right"/>
    </w:pPr>
    <w:r>
      <w:rPr>
        <w:noProof/>
        <w:lang w:eastAsia="en-GB"/>
      </w:rPr>
      <w:drawing>
        <wp:inline distT="0" distB="0" distL="0" distR="0" wp14:anchorId="0913453B" wp14:editId="4353976A">
          <wp:extent cx="7556500" cy="1258041"/>
          <wp:effectExtent l="0" t="0" r="0" b="1206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ygnet Letter Header Colou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998" cy="12587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5574D"/>
    <w:multiLevelType w:val="hybridMultilevel"/>
    <w:tmpl w:val="373200B6"/>
    <w:lvl w:ilvl="0" w:tplc="EDCC53D2">
      <w:start w:val="8"/>
      <w:numFmt w:val="bullet"/>
      <w:lvlText w:val="•"/>
      <w:lvlJc w:val="left"/>
      <w:pPr>
        <w:ind w:left="360" w:firstLine="0"/>
      </w:pPr>
      <w:rPr>
        <w:rFonts w:ascii="Century Gothic" w:eastAsiaTheme="minorEastAsia" w:hAnsi="Century Gothic" w:cs="CenturyGothic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07639"/>
    <w:multiLevelType w:val="hybridMultilevel"/>
    <w:tmpl w:val="516C338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490CB5"/>
    <w:multiLevelType w:val="hybridMultilevel"/>
    <w:tmpl w:val="40BE170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3D673D7"/>
    <w:multiLevelType w:val="hybridMultilevel"/>
    <w:tmpl w:val="B650D1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655A79"/>
    <w:multiLevelType w:val="hybridMultilevel"/>
    <w:tmpl w:val="F77AA35E"/>
    <w:lvl w:ilvl="0" w:tplc="5840F17E">
      <w:start w:val="8"/>
      <w:numFmt w:val="bullet"/>
      <w:lvlText w:val="•"/>
      <w:lvlJc w:val="left"/>
      <w:pPr>
        <w:ind w:left="360" w:firstLine="0"/>
      </w:pPr>
      <w:rPr>
        <w:rFonts w:ascii="Century Gothic" w:eastAsiaTheme="minorEastAsia" w:hAnsi="Century Gothic" w:cs="CenturyGothic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601389"/>
    <w:multiLevelType w:val="hybridMultilevel"/>
    <w:tmpl w:val="48D47D8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B880247"/>
    <w:multiLevelType w:val="hybridMultilevel"/>
    <w:tmpl w:val="F52A0A2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C731DC9"/>
    <w:multiLevelType w:val="hybridMultilevel"/>
    <w:tmpl w:val="E08E553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05E6F36"/>
    <w:multiLevelType w:val="hybridMultilevel"/>
    <w:tmpl w:val="52A4B4D8"/>
    <w:lvl w:ilvl="0" w:tplc="38080114">
      <w:start w:val="1"/>
      <w:numFmt w:val="decimal"/>
      <w:lvlText w:val="%1."/>
      <w:lvlJc w:val="left"/>
      <w:pPr>
        <w:ind w:left="360" w:hanging="360"/>
      </w:pPr>
      <w:rPr>
        <w:rFonts w:ascii="Century Gothic" w:eastAsiaTheme="minorEastAsia" w:hAnsi="Century Gothic" w:cs="CenturyGothic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9B00E6D"/>
    <w:multiLevelType w:val="hybridMultilevel"/>
    <w:tmpl w:val="194244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1A6555"/>
    <w:multiLevelType w:val="hybridMultilevel"/>
    <w:tmpl w:val="BC964EEC"/>
    <w:lvl w:ilvl="0" w:tplc="B89A8EFC">
      <w:start w:val="8"/>
      <w:numFmt w:val="bullet"/>
      <w:lvlText w:val="•"/>
      <w:lvlJc w:val="left"/>
      <w:pPr>
        <w:ind w:left="720" w:hanging="360"/>
      </w:pPr>
      <w:rPr>
        <w:rFonts w:ascii="Century Gothic" w:eastAsiaTheme="minorEastAsia" w:hAnsi="Century Gothic" w:cs="CenturyGothic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812902"/>
    <w:multiLevelType w:val="hybridMultilevel"/>
    <w:tmpl w:val="1B40AE5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11"/>
  </w:num>
  <w:num w:numId="5">
    <w:abstractNumId w:val="6"/>
  </w:num>
  <w:num w:numId="6">
    <w:abstractNumId w:val="10"/>
  </w:num>
  <w:num w:numId="7">
    <w:abstractNumId w:val="5"/>
  </w:num>
  <w:num w:numId="8">
    <w:abstractNumId w:val="0"/>
  </w:num>
  <w:num w:numId="9">
    <w:abstractNumId w:val="2"/>
  </w:num>
  <w:num w:numId="10">
    <w:abstractNumId w:val="4"/>
  </w:num>
  <w:num w:numId="11">
    <w:abstractNumId w:val="8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0B6"/>
    <w:rsid w:val="00001F15"/>
    <w:rsid w:val="0000684F"/>
    <w:rsid w:val="00035572"/>
    <w:rsid w:val="000A764D"/>
    <w:rsid w:val="000D7241"/>
    <w:rsid w:val="000F0AAD"/>
    <w:rsid w:val="0011100C"/>
    <w:rsid w:val="0013083D"/>
    <w:rsid w:val="00141C02"/>
    <w:rsid w:val="00145F5E"/>
    <w:rsid w:val="00161054"/>
    <w:rsid w:val="00176365"/>
    <w:rsid w:val="00181BFF"/>
    <w:rsid w:val="001868C2"/>
    <w:rsid w:val="00190702"/>
    <w:rsid w:val="001E0104"/>
    <w:rsid w:val="001E4C91"/>
    <w:rsid w:val="00234AC0"/>
    <w:rsid w:val="002B5A88"/>
    <w:rsid w:val="002D3211"/>
    <w:rsid w:val="002F6764"/>
    <w:rsid w:val="00315358"/>
    <w:rsid w:val="0033073B"/>
    <w:rsid w:val="00366958"/>
    <w:rsid w:val="003E675F"/>
    <w:rsid w:val="003F38A7"/>
    <w:rsid w:val="003F41FC"/>
    <w:rsid w:val="00415593"/>
    <w:rsid w:val="004316D8"/>
    <w:rsid w:val="00447560"/>
    <w:rsid w:val="00470CC7"/>
    <w:rsid w:val="00487EBE"/>
    <w:rsid w:val="00495210"/>
    <w:rsid w:val="004B3FE2"/>
    <w:rsid w:val="004B7118"/>
    <w:rsid w:val="0055009E"/>
    <w:rsid w:val="00587688"/>
    <w:rsid w:val="005A4859"/>
    <w:rsid w:val="005D4857"/>
    <w:rsid w:val="005D5656"/>
    <w:rsid w:val="005E081A"/>
    <w:rsid w:val="005E11C7"/>
    <w:rsid w:val="00600462"/>
    <w:rsid w:val="00602168"/>
    <w:rsid w:val="00665260"/>
    <w:rsid w:val="006960B6"/>
    <w:rsid w:val="006A307E"/>
    <w:rsid w:val="006D1A14"/>
    <w:rsid w:val="006F347A"/>
    <w:rsid w:val="0072045C"/>
    <w:rsid w:val="00733F2E"/>
    <w:rsid w:val="0073766C"/>
    <w:rsid w:val="007942F3"/>
    <w:rsid w:val="007D1255"/>
    <w:rsid w:val="007F0169"/>
    <w:rsid w:val="00890554"/>
    <w:rsid w:val="008B5507"/>
    <w:rsid w:val="008E4139"/>
    <w:rsid w:val="009041F8"/>
    <w:rsid w:val="00916577"/>
    <w:rsid w:val="009315D5"/>
    <w:rsid w:val="00942B1F"/>
    <w:rsid w:val="00957C76"/>
    <w:rsid w:val="009643ED"/>
    <w:rsid w:val="00974C07"/>
    <w:rsid w:val="009820A8"/>
    <w:rsid w:val="0099159A"/>
    <w:rsid w:val="009A0EAF"/>
    <w:rsid w:val="009B3927"/>
    <w:rsid w:val="009E5B96"/>
    <w:rsid w:val="00A27EED"/>
    <w:rsid w:val="00A56D82"/>
    <w:rsid w:val="00A63FE1"/>
    <w:rsid w:val="00A65B44"/>
    <w:rsid w:val="00A66A1A"/>
    <w:rsid w:val="00A73698"/>
    <w:rsid w:val="00A753F8"/>
    <w:rsid w:val="00A925D7"/>
    <w:rsid w:val="00AB49E1"/>
    <w:rsid w:val="00B34685"/>
    <w:rsid w:val="00B650B7"/>
    <w:rsid w:val="00BB53B9"/>
    <w:rsid w:val="00BB69E9"/>
    <w:rsid w:val="00BC13DF"/>
    <w:rsid w:val="00BD768A"/>
    <w:rsid w:val="00BE58C1"/>
    <w:rsid w:val="00BF09AC"/>
    <w:rsid w:val="00BF5630"/>
    <w:rsid w:val="00C06B8D"/>
    <w:rsid w:val="00C15C03"/>
    <w:rsid w:val="00C346A7"/>
    <w:rsid w:val="00C56A8B"/>
    <w:rsid w:val="00C81CA5"/>
    <w:rsid w:val="00CA798F"/>
    <w:rsid w:val="00CD70FC"/>
    <w:rsid w:val="00CE18DC"/>
    <w:rsid w:val="00D45616"/>
    <w:rsid w:val="00D54124"/>
    <w:rsid w:val="00D70054"/>
    <w:rsid w:val="00D9434F"/>
    <w:rsid w:val="00D96C72"/>
    <w:rsid w:val="00DC0378"/>
    <w:rsid w:val="00DD4AB8"/>
    <w:rsid w:val="00E0200E"/>
    <w:rsid w:val="00E4569A"/>
    <w:rsid w:val="00E613AF"/>
    <w:rsid w:val="00E6224F"/>
    <w:rsid w:val="00E67583"/>
    <w:rsid w:val="00E75F24"/>
    <w:rsid w:val="00E871F0"/>
    <w:rsid w:val="00E91ACD"/>
    <w:rsid w:val="00E97C1A"/>
    <w:rsid w:val="00EA196D"/>
    <w:rsid w:val="00EB3401"/>
    <w:rsid w:val="00EB521C"/>
    <w:rsid w:val="00EC1388"/>
    <w:rsid w:val="00EF4D16"/>
    <w:rsid w:val="00F0736F"/>
    <w:rsid w:val="00F17D22"/>
    <w:rsid w:val="00F50EF1"/>
    <w:rsid w:val="00F56116"/>
    <w:rsid w:val="00F76766"/>
    <w:rsid w:val="00F92941"/>
    <w:rsid w:val="00FC0ABD"/>
    <w:rsid w:val="00FD2156"/>
    <w:rsid w:val="00FD3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efaultImageDpi w14:val="300"/>
  <w15:docId w15:val="{D3236280-4555-4292-AFB9-FD6F5929A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Theme="minorEastAsia" w:hAnsi="Century Gothic" w:cs="CenturyGothic"/>
        <w:color w:val="000000"/>
        <w:sz w:val="22"/>
        <w:szCs w:val="22"/>
        <w:lang w:val="en-GB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1CA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1CA5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81CA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1CA5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CA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CA5"/>
    <w:rPr>
      <w:rFonts w:ascii="Lucida Grande" w:hAnsi="Lucida Grande" w:cs="Lucida Grande"/>
      <w:sz w:val="18"/>
      <w:szCs w:val="18"/>
      <w:lang w:eastAsia="en-US"/>
    </w:rPr>
  </w:style>
  <w:style w:type="paragraph" w:customStyle="1" w:styleId="NoParagraphStyle">
    <w:name w:val="[No Paragraph Style]"/>
    <w:rsid w:val="0044756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sz w:val="24"/>
      <w:szCs w:val="24"/>
    </w:rPr>
  </w:style>
  <w:style w:type="paragraph" w:styleId="NoSpacing">
    <w:name w:val="No Spacing"/>
    <w:uiPriority w:val="1"/>
    <w:qFormat/>
    <w:rsid w:val="00315358"/>
    <w:rPr>
      <w:rFonts w:eastAsiaTheme="minorHAnsi" w:cstheme="minorBidi"/>
      <w:color w:val="auto"/>
      <w:sz w:val="24"/>
      <w:lang w:val="en-US" w:eastAsia="en-US" w:bidi="en-US"/>
    </w:rPr>
  </w:style>
  <w:style w:type="paragraph" w:styleId="ListParagraph">
    <w:name w:val="List Paragraph"/>
    <w:basedOn w:val="Normal"/>
    <w:uiPriority w:val="34"/>
    <w:qFormat/>
    <w:rsid w:val="00315358"/>
    <w:pPr>
      <w:spacing w:after="200"/>
      <w:ind w:left="720"/>
      <w:contextualSpacing/>
    </w:pPr>
    <w:rPr>
      <w:rFonts w:eastAsiaTheme="minorHAnsi" w:cstheme="minorBidi"/>
      <w:color w:val="auto"/>
      <w:sz w:val="24"/>
      <w:lang w:eastAsia="en-US" w:bidi="en-US"/>
    </w:rPr>
  </w:style>
  <w:style w:type="paragraph" w:customStyle="1" w:styleId="XExecution">
    <w:name w:val="X Execution"/>
    <w:basedOn w:val="Normal"/>
    <w:rsid w:val="00315358"/>
    <w:pPr>
      <w:tabs>
        <w:tab w:val="left" w:pos="0"/>
        <w:tab w:val="left" w:pos="3544"/>
      </w:tabs>
      <w:spacing w:line="300" w:lineRule="atLeast"/>
      <w:ind w:right="459"/>
    </w:pPr>
    <w:rPr>
      <w:rFonts w:ascii="Times New Roman" w:eastAsia="Times New Roman" w:hAnsi="Times New Roman" w:cs="Times New Roman"/>
      <w:szCs w:val="20"/>
      <w:lang w:eastAsia="en-US"/>
    </w:rPr>
  </w:style>
  <w:style w:type="paragraph" w:customStyle="1" w:styleId="NormalSpaced">
    <w:name w:val="NormalSpaced"/>
    <w:basedOn w:val="Normal"/>
    <w:next w:val="Normal"/>
    <w:rsid w:val="00315358"/>
    <w:pPr>
      <w:spacing w:after="240" w:line="300" w:lineRule="atLeast"/>
      <w:jc w:val="both"/>
    </w:pPr>
    <w:rPr>
      <w:rFonts w:ascii="Times New Roman" w:eastAsia="Times New Roman" w:hAnsi="Times New Roman" w:cs="Times New Roman"/>
      <w:color w:val="auto"/>
      <w:szCs w:val="20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33F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3F2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3F2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3F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3F2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35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03886957BCC94D951924B196F0DA6B" ma:contentTypeVersion="0" ma:contentTypeDescription="Create a new document." ma:contentTypeScope="" ma:versionID="8a3e04a97a15342d0ee72f582d02ee07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08719EE-D462-49F0-839E-25D1FB781F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4AC64C-9E45-42F5-BDE8-A9F14A211B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0583961F-7AF8-44B4-89A3-BAB4D9FA4471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05650FFD-0DAB-45A6-AEC2-2943E5195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 Use</dc:creator>
  <cp:lastModifiedBy>Leah Waldron</cp:lastModifiedBy>
  <cp:revision>2</cp:revision>
  <cp:lastPrinted>2021-01-27T12:50:00Z</cp:lastPrinted>
  <dcterms:created xsi:type="dcterms:W3CDTF">2024-01-19T10:33:00Z</dcterms:created>
  <dcterms:modified xsi:type="dcterms:W3CDTF">2024-01-19T10:33:00Z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0x010100A803886957BCC94D951924B196F0DA6B</vt:lpwstr>
  </property>
</Properties>
</file>