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824" w:rsidRPr="00C71824" w:rsidRDefault="00C71824" w:rsidP="00C71824">
      <w:pPr>
        <w:shd w:val="clear" w:color="auto" w:fill="CCCC00"/>
        <w:autoSpaceDE w:val="0"/>
        <w:autoSpaceDN w:val="0"/>
        <w:adjustRightInd w:val="0"/>
        <w:spacing w:after="0" w:line="240" w:lineRule="auto"/>
        <w:rPr>
          <w:rFonts w:ascii="Century Gothic" w:hAnsi="Century Gothic" w:cs="CenturyGothic-Bold"/>
          <w:b/>
          <w:bCs/>
          <w:sz w:val="16"/>
          <w:szCs w:val="16"/>
        </w:rPr>
      </w:pPr>
    </w:p>
    <w:p w:rsidR="00C71824" w:rsidRDefault="000F09BB" w:rsidP="00C71824">
      <w:pPr>
        <w:shd w:val="clear" w:color="auto" w:fill="CCCC00"/>
        <w:autoSpaceDE w:val="0"/>
        <w:autoSpaceDN w:val="0"/>
        <w:adjustRightInd w:val="0"/>
        <w:spacing w:after="0" w:line="240" w:lineRule="auto"/>
        <w:rPr>
          <w:rFonts w:ascii="Century Gothic" w:hAnsi="Century Gothic" w:cs="CenturyGothic-Bold"/>
          <w:b/>
          <w:bCs/>
          <w:sz w:val="28"/>
          <w:szCs w:val="28"/>
        </w:rPr>
      </w:pPr>
      <w:r>
        <w:rPr>
          <w:rFonts w:ascii="Century Gothic" w:hAnsi="Century Gothic" w:cs="CenturyGothic-Bold"/>
          <w:b/>
          <w:bCs/>
          <w:sz w:val="28"/>
          <w:szCs w:val="28"/>
        </w:rPr>
        <w:t>Business Relationship</w:t>
      </w:r>
      <w:r w:rsidR="008F0600">
        <w:rPr>
          <w:rFonts w:ascii="Century Gothic" w:hAnsi="Century Gothic" w:cs="CenturyGothic-Bold"/>
          <w:b/>
          <w:bCs/>
          <w:sz w:val="28"/>
          <w:szCs w:val="28"/>
        </w:rPr>
        <w:t xml:space="preserve"> Manager</w:t>
      </w:r>
      <w:r w:rsidR="00C71824" w:rsidRPr="00C71824">
        <w:rPr>
          <w:rFonts w:ascii="Century Gothic" w:hAnsi="Century Gothic" w:cs="CenturyGothic-Bold"/>
          <w:b/>
          <w:bCs/>
          <w:sz w:val="28"/>
          <w:szCs w:val="28"/>
        </w:rPr>
        <w:t xml:space="preserve"> – Job Description </w:t>
      </w:r>
    </w:p>
    <w:p w:rsidR="00C71824" w:rsidRPr="00C71824" w:rsidRDefault="00C71824" w:rsidP="00C71824">
      <w:pPr>
        <w:shd w:val="clear" w:color="auto" w:fill="CCCC00"/>
        <w:autoSpaceDE w:val="0"/>
        <w:autoSpaceDN w:val="0"/>
        <w:adjustRightInd w:val="0"/>
        <w:spacing w:after="0" w:line="240" w:lineRule="auto"/>
        <w:rPr>
          <w:rFonts w:ascii="Century Gothic" w:hAnsi="Century Gothic" w:cs="CenturyGothic-Bold"/>
          <w:b/>
          <w:bCs/>
          <w:sz w:val="16"/>
          <w:szCs w:val="16"/>
        </w:rPr>
      </w:pPr>
    </w:p>
    <w:p w:rsidR="00C71824" w:rsidRDefault="00C71824" w:rsidP="00C71824">
      <w:pPr>
        <w:rPr>
          <w:rFonts w:ascii="CenturyGothic-Bold" w:hAnsi="CenturyGothic-Bold" w:cs="CenturyGothic-Bold"/>
          <w:b/>
          <w:bCs/>
          <w:sz w:val="24"/>
          <w:szCs w:val="24"/>
        </w:rPr>
      </w:pPr>
    </w:p>
    <w:p w:rsidR="00C71824" w:rsidRPr="00532A74" w:rsidRDefault="00C71824" w:rsidP="00C71824">
      <w:pPr>
        <w:rPr>
          <w:rFonts w:ascii="Century Gothic" w:hAnsi="Century Gothic" w:cs="CenturyGothic"/>
          <w:color w:val="404040"/>
        </w:rPr>
      </w:pPr>
      <w:r w:rsidRPr="00532A74">
        <w:rPr>
          <w:rFonts w:ascii="Century Gothic" w:hAnsi="Century Gothic" w:cs="CenturyGothic-Bold"/>
          <w:b/>
          <w:bCs/>
          <w:sz w:val="24"/>
          <w:szCs w:val="24"/>
        </w:rPr>
        <w:t>Department</w:t>
      </w:r>
      <w:r w:rsidR="00D15D72" w:rsidRPr="00532A74">
        <w:rPr>
          <w:rFonts w:ascii="Century Gothic" w:hAnsi="Century Gothic" w:cs="CenturyGothic-Bold"/>
          <w:b/>
          <w:bCs/>
          <w:sz w:val="24"/>
          <w:szCs w:val="24"/>
        </w:rPr>
        <w:t>: -</w:t>
      </w:r>
      <w:r w:rsidRPr="00532A74">
        <w:rPr>
          <w:rFonts w:ascii="Century Gothic" w:hAnsi="Century Gothic" w:cs="CenturyGothic-Bold"/>
          <w:b/>
          <w:bCs/>
          <w:sz w:val="24"/>
          <w:szCs w:val="24"/>
        </w:rPr>
        <w:t xml:space="preserve">  </w:t>
      </w:r>
      <w:r w:rsidRPr="00532A74">
        <w:rPr>
          <w:rFonts w:ascii="Century Gothic" w:hAnsi="Century Gothic" w:cs="CenturyGothic-Bold"/>
          <w:b/>
          <w:bCs/>
          <w:sz w:val="24"/>
          <w:szCs w:val="24"/>
        </w:rPr>
        <w:tab/>
      </w:r>
      <w:r w:rsidR="009A36C4" w:rsidRPr="009A36C4">
        <w:rPr>
          <w:rFonts w:ascii="Century Gothic" w:hAnsi="Century Gothic" w:cs="CenturyGothic-Bold"/>
          <w:bCs/>
          <w:sz w:val="24"/>
          <w:szCs w:val="24"/>
        </w:rPr>
        <w:t>Commercial</w:t>
      </w:r>
      <w:r w:rsidRPr="009A36C4">
        <w:rPr>
          <w:rFonts w:ascii="Century Gothic" w:hAnsi="Century Gothic" w:cs="CenturyGothic-Bold"/>
          <w:bCs/>
          <w:sz w:val="24"/>
          <w:szCs w:val="24"/>
        </w:rPr>
        <w:t xml:space="preserve"> </w:t>
      </w:r>
      <w:r w:rsidR="009A36C4" w:rsidRPr="009A36C4">
        <w:rPr>
          <w:rFonts w:ascii="Century Gothic" w:hAnsi="Century Gothic" w:cs="CenturyGothic-Bold"/>
          <w:bCs/>
          <w:sz w:val="24"/>
          <w:szCs w:val="24"/>
        </w:rPr>
        <w:t>Team</w:t>
      </w:r>
    </w:p>
    <w:p w:rsidR="00C71824" w:rsidRPr="00532A74" w:rsidRDefault="00C71824" w:rsidP="00C71824">
      <w:pPr>
        <w:rPr>
          <w:rFonts w:ascii="Century Gothic" w:hAnsi="Century Gothic" w:cs="CenturyGothic"/>
          <w:color w:val="404040"/>
          <w:sz w:val="24"/>
          <w:szCs w:val="24"/>
        </w:rPr>
      </w:pPr>
      <w:r w:rsidRPr="00532A74">
        <w:rPr>
          <w:rFonts w:ascii="Century Gothic" w:hAnsi="Century Gothic" w:cs="CenturyGothic-Bold"/>
          <w:b/>
          <w:bCs/>
          <w:sz w:val="24"/>
          <w:szCs w:val="24"/>
        </w:rPr>
        <w:t>Reports to</w:t>
      </w:r>
      <w:proofErr w:type="gramStart"/>
      <w:r w:rsidRPr="00532A74">
        <w:rPr>
          <w:rFonts w:ascii="Century Gothic" w:hAnsi="Century Gothic" w:cs="CenturyGothic-Bold"/>
          <w:b/>
          <w:bCs/>
          <w:sz w:val="24"/>
          <w:szCs w:val="24"/>
        </w:rPr>
        <w:t>:-</w:t>
      </w:r>
      <w:proofErr w:type="gramEnd"/>
      <w:r w:rsidRPr="00532A74">
        <w:rPr>
          <w:rFonts w:ascii="Century Gothic" w:hAnsi="Century Gothic" w:cs="CenturyGothic-Bold"/>
          <w:b/>
          <w:bCs/>
          <w:sz w:val="24"/>
          <w:szCs w:val="24"/>
        </w:rPr>
        <w:t xml:space="preserve">  </w:t>
      </w:r>
      <w:r w:rsidRPr="00532A74">
        <w:rPr>
          <w:rFonts w:ascii="Century Gothic" w:hAnsi="Century Gothic" w:cs="CenturyGothic-Bold"/>
          <w:b/>
          <w:bCs/>
          <w:sz w:val="24"/>
          <w:szCs w:val="24"/>
        </w:rPr>
        <w:tab/>
      </w:r>
      <w:r w:rsidR="00DD742C">
        <w:rPr>
          <w:rFonts w:ascii="Century Gothic" w:hAnsi="Century Gothic" w:cs="CenturyGothic-Bold"/>
          <w:bCs/>
          <w:sz w:val="24"/>
          <w:szCs w:val="24"/>
        </w:rPr>
        <w:t>Commercial Director (Social Care)</w:t>
      </w:r>
    </w:p>
    <w:p w:rsidR="00C71824" w:rsidRDefault="00C71824" w:rsidP="00C71824">
      <w:pPr>
        <w:rPr>
          <w:rFonts w:ascii="Century Gothic" w:hAnsi="Century Gothic" w:cs="CenturyGothic-Bold"/>
          <w:bCs/>
          <w:sz w:val="24"/>
          <w:szCs w:val="24"/>
        </w:rPr>
      </w:pPr>
      <w:r w:rsidRPr="00532A74">
        <w:rPr>
          <w:rFonts w:ascii="Century Gothic" w:hAnsi="Century Gothic" w:cs="CenturyGothic-Bold"/>
          <w:b/>
          <w:bCs/>
          <w:sz w:val="24"/>
          <w:szCs w:val="24"/>
        </w:rPr>
        <w:t>Location</w:t>
      </w:r>
      <w:r w:rsidR="00D15D72" w:rsidRPr="00532A74">
        <w:rPr>
          <w:rFonts w:ascii="Century Gothic" w:hAnsi="Century Gothic" w:cs="CenturyGothic-Bold"/>
          <w:b/>
          <w:bCs/>
          <w:sz w:val="24"/>
          <w:szCs w:val="24"/>
        </w:rPr>
        <w:t>: -</w:t>
      </w:r>
      <w:r w:rsidRPr="00532A74">
        <w:rPr>
          <w:rFonts w:ascii="Century Gothic" w:hAnsi="Century Gothic" w:cs="CenturyGothic-Bold"/>
          <w:b/>
          <w:bCs/>
          <w:sz w:val="24"/>
          <w:szCs w:val="24"/>
        </w:rPr>
        <w:tab/>
      </w:r>
      <w:r w:rsidRPr="00532A74">
        <w:rPr>
          <w:rFonts w:ascii="Century Gothic" w:hAnsi="Century Gothic" w:cs="CenturyGothic-Bold"/>
          <w:b/>
          <w:bCs/>
          <w:sz w:val="24"/>
          <w:szCs w:val="24"/>
        </w:rPr>
        <w:tab/>
      </w:r>
      <w:r w:rsidR="00DD742C">
        <w:rPr>
          <w:rFonts w:ascii="Century Gothic" w:hAnsi="Century Gothic" w:cs="CenturyGothic-Bold"/>
          <w:bCs/>
          <w:sz w:val="24"/>
          <w:szCs w:val="24"/>
        </w:rPr>
        <w:t>North East &amp; North West of England</w:t>
      </w:r>
    </w:p>
    <w:p w:rsidR="00E659CA" w:rsidRPr="00E659CA" w:rsidRDefault="00E659CA" w:rsidP="00E659CA">
      <w:pPr>
        <w:tabs>
          <w:tab w:val="left" w:pos="2205"/>
        </w:tabs>
        <w:rPr>
          <w:rFonts w:ascii="Century Gothic" w:hAnsi="Century Gothic" w:cs="CenturyGothic-Bold"/>
          <w:bCs/>
          <w:sz w:val="24"/>
          <w:szCs w:val="24"/>
        </w:rPr>
      </w:pPr>
      <w:r>
        <w:rPr>
          <w:rFonts w:ascii="Century Gothic" w:hAnsi="Century Gothic" w:cs="CenturyGothic-Bold"/>
          <w:b/>
          <w:bCs/>
          <w:sz w:val="24"/>
          <w:szCs w:val="24"/>
        </w:rPr>
        <w:t>Salary</w:t>
      </w:r>
      <w:r w:rsidRPr="00532A74">
        <w:rPr>
          <w:rFonts w:ascii="Century Gothic" w:hAnsi="Century Gothic" w:cs="CenturyGothic-Bold"/>
          <w:b/>
          <w:bCs/>
          <w:sz w:val="24"/>
          <w:szCs w:val="24"/>
        </w:rPr>
        <w:t>: -</w:t>
      </w:r>
      <w:r>
        <w:rPr>
          <w:rFonts w:ascii="Century Gothic" w:hAnsi="Century Gothic" w:cs="CenturyGothic-Bold"/>
          <w:b/>
          <w:bCs/>
          <w:sz w:val="24"/>
          <w:szCs w:val="24"/>
        </w:rPr>
        <w:tab/>
      </w:r>
      <w:r w:rsidRPr="00E659CA">
        <w:rPr>
          <w:rFonts w:ascii="Century Gothic" w:hAnsi="Century Gothic" w:cs="CenturyGothic-Bold"/>
          <w:bCs/>
          <w:sz w:val="24"/>
          <w:szCs w:val="24"/>
        </w:rPr>
        <w:t xml:space="preserve"> </w:t>
      </w:r>
    </w:p>
    <w:p w:rsidR="00E659CA" w:rsidRPr="00E659CA" w:rsidRDefault="00E659CA" w:rsidP="004A2E4C">
      <w:pPr>
        <w:tabs>
          <w:tab w:val="left" w:pos="2205"/>
        </w:tabs>
        <w:rPr>
          <w:rFonts w:ascii="Century Gothic" w:hAnsi="Century Gothic" w:cs="CenturyGothic"/>
          <w:color w:val="404040"/>
          <w:sz w:val="24"/>
          <w:szCs w:val="24"/>
        </w:rPr>
      </w:pPr>
      <w:r w:rsidRPr="00E659CA">
        <w:rPr>
          <w:rFonts w:ascii="Century Gothic" w:hAnsi="Century Gothic" w:cs="CenturyGothic-Bold"/>
          <w:bCs/>
          <w:sz w:val="24"/>
          <w:szCs w:val="24"/>
        </w:rPr>
        <w:tab/>
        <w:t xml:space="preserve"> </w:t>
      </w:r>
    </w:p>
    <w:p w:rsidR="00C7414E" w:rsidRDefault="00AF744F" w:rsidP="00C7414E">
      <w:pPr>
        <w:spacing w:after="0"/>
        <w:rPr>
          <w:rFonts w:ascii="Century Gothic" w:eastAsia="Times New Roman" w:hAnsi="Century Gothic" w:cs="Arial"/>
          <w:b/>
          <w:bCs/>
          <w:color w:val="003399"/>
          <w:sz w:val="24"/>
          <w:szCs w:val="24"/>
          <w:u w:val="single"/>
        </w:rPr>
      </w:pPr>
      <w:r>
        <w:rPr>
          <w:rFonts w:ascii="Century Gothic" w:eastAsia="Times New Roman" w:hAnsi="Century Gothic" w:cs="Arial"/>
          <w:b/>
          <w:bCs/>
          <w:color w:val="003399"/>
          <w:sz w:val="24"/>
          <w:szCs w:val="24"/>
          <w:u w:val="single"/>
        </w:rPr>
        <w:t>P</w:t>
      </w:r>
      <w:r w:rsidR="00C7414E">
        <w:rPr>
          <w:rFonts w:ascii="Century Gothic" w:eastAsia="Times New Roman" w:hAnsi="Century Gothic" w:cs="Arial"/>
          <w:b/>
          <w:bCs/>
          <w:color w:val="003399"/>
          <w:sz w:val="24"/>
          <w:szCs w:val="24"/>
          <w:u w:val="single"/>
        </w:rPr>
        <w:t>urpose of role</w:t>
      </w:r>
    </w:p>
    <w:p w:rsidR="009A36C4" w:rsidRPr="009A36C4" w:rsidRDefault="009A36C4" w:rsidP="00C7414E">
      <w:pPr>
        <w:spacing w:after="0"/>
        <w:rPr>
          <w:rFonts w:ascii="Century Gothic" w:eastAsia="Times New Roman" w:hAnsi="Century Gothic" w:cs="Arial"/>
          <w:b/>
          <w:bCs/>
          <w:color w:val="003399"/>
          <w:sz w:val="10"/>
          <w:szCs w:val="24"/>
          <w:u w:val="single"/>
        </w:rPr>
      </w:pPr>
    </w:p>
    <w:p w:rsidR="00D91A55" w:rsidRDefault="00F21675" w:rsidP="009A36C4">
      <w:pPr>
        <w:spacing w:after="0"/>
        <w:rPr>
          <w:rFonts w:ascii="Century Gothic" w:eastAsia="Times New Roman" w:hAnsi="Century Gothic" w:cs="Arial"/>
          <w:szCs w:val="24"/>
          <w:lang w:eastAsia="en-GB"/>
        </w:rPr>
      </w:pPr>
      <w:r>
        <w:rPr>
          <w:rFonts w:ascii="Century Gothic" w:eastAsia="Times New Roman" w:hAnsi="Century Gothic" w:cs="Arial"/>
          <w:szCs w:val="24"/>
          <w:lang w:eastAsia="en-GB"/>
        </w:rPr>
        <w:t>Cygnet</w:t>
      </w:r>
      <w:r w:rsidR="009A36C4" w:rsidRPr="009A36C4">
        <w:rPr>
          <w:rFonts w:ascii="Century Gothic" w:eastAsia="Times New Roman" w:hAnsi="Century Gothic" w:cs="Arial"/>
          <w:szCs w:val="24"/>
          <w:lang w:eastAsia="en-GB"/>
        </w:rPr>
        <w:t xml:space="preserve"> </w:t>
      </w:r>
      <w:r>
        <w:rPr>
          <w:rFonts w:ascii="Century Gothic" w:eastAsia="Times New Roman" w:hAnsi="Century Gothic" w:cs="Arial"/>
          <w:szCs w:val="24"/>
          <w:lang w:eastAsia="en-GB"/>
        </w:rPr>
        <w:t xml:space="preserve">Social Care’s </w:t>
      </w:r>
      <w:r w:rsidR="009A36C4" w:rsidRPr="009A36C4">
        <w:rPr>
          <w:rFonts w:ascii="Century Gothic" w:eastAsia="Times New Roman" w:hAnsi="Century Gothic" w:cs="Arial"/>
          <w:szCs w:val="24"/>
          <w:lang w:eastAsia="en-GB"/>
        </w:rPr>
        <w:t>Commercial Team is gr</w:t>
      </w:r>
      <w:r w:rsidR="00604111">
        <w:rPr>
          <w:rFonts w:ascii="Century Gothic" w:eastAsia="Times New Roman" w:hAnsi="Century Gothic" w:cs="Arial"/>
          <w:szCs w:val="24"/>
          <w:lang w:eastAsia="en-GB"/>
        </w:rPr>
        <w:t>owing</w:t>
      </w:r>
      <w:r w:rsidR="00BB633F">
        <w:rPr>
          <w:rFonts w:ascii="Century Gothic" w:eastAsia="Times New Roman" w:hAnsi="Century Gothic" w:cs="Arial"/>
          <w:szCs w:val="24"/>
          <w:lang w:eastAsia="en-GB"/>
        </w:rPr>
        <w:t xml:space="preserve">! </w:t>
      </w:r>
      <w:r w:rsidR="00604111">
        <w:rPr>
          <w:rFonts w:ascii="Century Gothic" w:eastAsia="Times New Roman" w:hAnsi="Century Gothic" w:cs="Arial"/>
          <w:szCs w:val="24"/>
          <w:lang w:eastAsia="en-GB"/>
        </w:rPr>
        <w:t xml:space="preserve">We are looking for a </w:t>
      </w:r>
      <w:r w:rsidR="000F09BB">
        <w:rPr>
          <w:rFonts w:ascii="Century Gothic" w:eastAsia="Times New Roman" w:hAnsi="Century Gothic" w:cs="Arial"/>
          <w:szCs w:val="24"/>
          <w:lang w:eastAsia="en-GB"/>
        </w:rPr>
        <w:t>Business Relationship</w:t>
      </w:r>
      <w:r w:rsidR="00DD742C">
        <w:rPr>
          <w:rFonts w:ascii="Century Gothic" w:eastAsia="Times New Roman" w:hAnsi="Century Gothic" w:cs="Arial"/>
          <w:szCs w:val="24"/>
          <w:lang w:eastAsia="en-GB"/>
        </w:rPr>
        <w:t xml:space="preserve"> Manager</w:t>
      </w:r>
      <w:r w:rsidR="009A36C4" w:rsidRPr="009A36C4">
        <w:rPr>
          <w:rFonts w:ascii="Century Gothic" w:eastAsia="Times New Roman" w:hAnsi="Century Gothic" w:cs="Arial"/>
          <w:szCs w:val="24"/>
          <w:lang w:eastAsia="en-GB"/>
        </w:rPr>
        <w:t xml:space="preserve"> to </w:t>
      </w:r>
      <w:r w:rsidR="00D77025">
        <w:rPr>
          <w:rFonts w:ascii="Century Gothic" w:eastAsia="Times New Roman" w:hAnsi="Century Gothic" w:cs="Arial"/>
          <w:szCs w:val="24"/>
          <w:lang w:eastAsia="en-GB"/>
        </w:rPr>
        <w:t>join the team</w:t>
      </w:r>
      <w:r w:rsidR="009A36C4" w:rsidRPr="009A36C4">
        <w:rPr>
          <w:rFonts w:ascii="Century Gothic" w:eastAsia="Times New Roman" w:hAnsi="Century Gothic" w:cs="Arial"/>
          <w:szCs w:val="24"/>
          <w:lang w:eastAsia="en-GB"/>
        </w:rPr>
        <w:t xml:space="preserve">, </w:t>
      </w:r>
      <w:r w:rsidR="00DD742C">
        <w:rPr>
          <w:rFonts w:ascii="Century Gothic" w:eastAsia="Times New Roman" w:hAnsi="Century Gothic" w:cs="Arial"/>
          <w:szCs w:val="24"/>
          <w:lang w:eastAsia="en-GB"/>
        </w:rPr>
        <w:t>supporting</w:t>
      </w:r>
      <w:r w:rsidR="009A36C4" w:rsidRPr="009A36C4">
        <w:rPr>
          <w:rFonts w:ascii="Century Gothic" w:eastAsia="Times New Roman" w:hAnsi="Century Gothic" w:cs="Arial"/>
          <w:szCs w:val="24"/>
          <w:lang w:eastAsia="en-GB"/>
        </w:rPr>
        <w:t xml:space="preserve"> the </w:t>
      </w:r>
      <w:r w:rsidR="00DD742C">
        <w:rPr>
          <w:rFonts w:ascii="Century Gothic" w:eastAsia="Times New Roman" w:hAnsi="Century Gothic" w:cs="Arial"/>
          <w:szCs w:val="24"/>
          <w:lang w:eastAsia="en-GB"/>
        </w:rPr>
        <w:t>North West and North East regions</w:t>
      </w:r>
      <w:r w:rsidR="00D91A55">
        <w:rPr>
          <w:rFonts w:ascii="Century Gothic" w:eastAsia="Times New Roman" w:hAnsi="Century Gothic" w:cs="Arial"/>
          <w:szCs w:val="24"/>
          <w:lang w:eastAsia="en-GB"/>
        </w:rPr>
        <w:t xml:space="preserve">. </w:t>
      </w:r>
    </w:p>
    <w:p w:rsidR="00BB633F" w:rsidRDefault="00BB633F" w:rsidP="009A36C4">
      <w:pPr>
        <w:spacing w:after="0"/>
        <w:rPr>
          <w:rFonts w:ascii="Century Gothic" w:eastAsia="Times New Roman" w:hAnsi="Century Gothic" w:cs="Arial"/>
          <w:szCs w:val="24"/>
          <w:lang w:eastAsia="en-GB"/>
        </w:rPr>
      </w:pPr>
    </w:p>
    <w:p w:rsidR="00BB633F" w:rsidRDefault="00BB633F" w:rsidP="009A36C4">
      <w:pPr>
        <w:spacing w:after="0"/>
        <w:rPr>
          <w:rFonts w:ascii="Century Gothic" w:eastAsia="Times New Roman" w:hAnsi="Century Gothic" w:cs="Arial"/>
          <w:szCs w:val="24"/>
          <w:lang w:eastAsia="en-GB"/>
        </w:rPr>
      </w:pPr>
      <w:r w:rsidRPr="00BB633F">
        <w:rPr>
          <w:rFonts w:ascii="Century Gothic" w:eastAsia="Times New Roman" w:hAnsi="Century Gothic" w:cs="Arial"/>
          <w:szCs w:val="24"/>
          <w:lang w:eastAsia="en-GB"/>
        </w:rPr>
        <w:t>Cygnet was established in 1988. Since then we have developed a wide range of social care services for adults with autism, learning disabilities and those requiring elderly care within the UK. We have built a reputation for delivering pioneering services and outstanding outcomes for the individuals in our care.</w:t>
      </w:r>
    </w:p>
    <w:p w:rsidR="00BB633F" w:rsidRDefault="00BB633F" w:rsidP="009A36C4">
      <w:pPr>
        <w:spacing w:after="0"/>
        <w:rPr>
          <w:rFonts w:ascii="Century Gothic" w:eastAsia="Times New Roman" w:hAnsi="Century Gothic" w:cs="Arial"/>
          <w:szCs w:val="24"/>
          <w:lang w:eastAsia="en-GB"/>
        </w:rPr>
      </w:pPr>
    </w:p>
    <w:p w:rsidR="009A36C4" w:rsidRDefault="00BB633F" w:rsidP="009A36C4">
      <w:pPr>
        <w:spacing w:after="0"/>
        <w:rPr>
          <w:rFonts w:ascii="Century Gothic" w:eastAsia="Times New Roman" w:hAnsi="Century Gothic" w:cs="Arial"/>
          <w:szCs w:val="24"/>
          <w:lang w:eastAsia="en-GB"/>
        </w:rPr>
      </w:pPr>
      <w:r>
        <w:rPr>
          <w:rFonts w:ascii="Century Gothic" w:eastAsia="Times New Roman" w:hAnsi="Century Gothic" w:cs="Arial"/>
          <w:szCs w:val="24"/>
          <w:lang w:eastAsia="en-GB"/>
        </w:rPr>
        <w:t>Covering the North East and North West of England, the</w:t>
      </w:r>
      <w:r w:rsidR="00D91A55">
        <w:rPr>
          <w:rFonts w:ascii="Century Gothic" w:eastAsia="Times New Roman" w:hAnsi="Century Gothic" w:cs="Arial"/>
          <w:szCs w:val="24"/>
          <w:lang w:eastAsia="en-GB"/>
        </w:rPr>
        <w:t xml:space="preserve"> </w:t>
      </w:r>
      <w:r w:rsidR="000F09BB">
        <w:rPr>
          <w:rFonts w:ascii="Century Gothic" w:eastAsia="Times New Roman" w:hAnsi="Century Gothic" w:cs="Arial"/>
          <w:szCs w:val="24"/>
          <w:lang w:eastAsia="en-GB"/>
        </w:rPr>
        <w:t>Business Relationship</w:t>
      </w:r>
      <w:r w:rsidR="00D91A55">
        <w:rPr>
          <w:rFonts w:ascii="Century Gothic" w:eastAsia="Times New Roman" w:hAnsi="Century Gothic" w:cs="Arial"/>
          <w:szCs w:val="24"/>
          <w:lang w:eastAsia="en-GB"/>
        </w:rPr>
        <w:t xml:space="preserve"> Manager</w:t>
      </w:r>
      <w:r>
        <w:rPr>
          <w:rFonts w:ascii="Century Gothic" w:eastAsia="Times New Roman" w:hAnsi="Century Gothic" w:cs="Arial"/>
          <w:szCs w:val="24"/>
          <w:lang w:eastAsia="en-GB"/>
        </w:rPr>
        <w:t xml:space="preserve"> </w:t>
      </w:r>
      <w:r w:rsidR="00D91A55">
        <w:rPr>
          <w:rFonts w:ascii="Century Gothic" w:eastAsia="Times New Roman" w:hAnsi="Century Gothic" w:cs="Arial"/>
          <w:szCs w:val="24"/>
          <w:lang w:eastAsia="en-GB"/>
        </w:rPr>
        <w:t>will</w:t>
      </w:r>
      <w:r w:rsidR="00D77025">
        <w:rPr>
          <w:rFonts w:ascii="Century Gothic" w:eastAsia="Times New Roman" w:hAnsi="Century Gothic" w:cs="Arial"/>
          <w:szCs w:val="24"/>
          <w:lang w:eastAsia="en-GB"/>
        </w:rPr>
        <w:t xml:space="preserve"> </w:t>
      </w:r>
      <w:r w:rsidR="00D91A55">
        <w:rPr>
          <w:rFonts w:ascii="Century Gothic" w:eastAsia="Times New Roman" w:hAnsi="Century Gothic" w:cs="Arial"/>
          <w:szCs w:val="24"/>
          <w:lang w:eastAsia="en-GB"/>
        </w:rPr>
        <w:t>play</w:t>
      </w:r>
      <w:r w:rsidR="009A36C4" w:rsidRPr="009A36C4">
        <w:rPr>
          <w:rFonts w:ascii="Century Gothic" w:eastAsia="Times New Roman" w:hAnsi="Century Gothic" w:cs="Arial"/>
          <w:szCs w:val="24"/>
          <w:lang w:eastAsia="en-GB"/>
        </w:rPr>
        <w:t xml:space="preserve"> a pivotal role in</w:t>
      </w:r>
      <w:r w:rsidR="00D91A55">
        <w:rPr>
          <w:rFonts w:ascii="Century Gothic" w:eastAsia="Times New Roman" w:hAnsi="Century Gothic" w:cs="Arial"/>
          <w:szCs w:val="24"/>
          <w:lang w:eastAsia="en-GB"/>
        </w:rPr>
        <w:t xml:space="preserve"> building relationships with Cygnet’s customers, working with them to identify appropriate Cygnet placements for their people, as well as establishing the demand needs within the local areas, to support with new developments. </w:t>
      </w:r>
      <w:r>
        <w:rPr>
          <w:rFonts w:ascii="Century Gothic" w:eastAsia="Times New Roman" w:hAnsi="Century Gothic" w:cs="Arial"/>
          <w:szCs w:val="24"/>
          <w:lang w:eastAsia="en-GB"/>
        </w:rPr>
        <w:t xml:space="preserve">The </w:t>
      </w:r>
      <w:r w:rsidR="000F09BB">
        <w:rPr>
          <w:rFonts w:ascii="Century Gothic" w:eastAsia="Times New Roman" w:hAnsi="Century Gothic" w:cs="Arial"/>
          <w:szCs w:val="24"/>
          <w:lang w:eastAsia="en-GB"/>
        </w:rPr>
        <w:t>Business Relationship</w:t>
      </w:r>
      <w:r>
        <w:rPr>
          <w:rFonts w:ascii="Century Gothic" w:eastAsia="Times New Roman" w:hAnsi="Century Gothic" w:cs="Arial"/>
          <w:szCs w:val="24"/>
          <w:lang w:eastAsia="en-GB"/>
        </w:rPr>
        <w:t xml:space="preserve"> Manager</w:t>
      </w:r>
      <w:r w:rsidR="00D91A55">
        <w:rPr>
          <w:rFonts w:ascii="Century Gothic" w:eastAsia="Times New Roman" w:hAnsi="Century Gothic" w:cs="Arial"/>
          <w:szCs w:val="24"/>
          <w:lang w:eastAsia="en-GB"/>
        </w:rPr>
        <w:t xml:space="preserve"> will be responsible for ensuring</w:t>
      </w:r>
      <w:r w:rsidR="00DD742C">
        <w:rPr>
          <w:rFonts w:ascii="Century Gothic" w:eastAsia="Times New Roman" w:hAnsi="Century Gothic" w:cs="Arial"/>
          <w:szCs w:val="24"/>
          <w:lang w:eastAsia="en-GB"/>
        </w:rPr>
        <w:t xml:space="preserve"> revenue targets are achieved and all KPIs are </w:t>
      </w:r>
      <w:r w:rsidR="00D91A55">
        <w:rPr>
          <w:rFonts w:ascii="Century Gothic" w:eastAsia="Times New Roman" w:hAnsi="Century Gothic" w:cs="Arial"/>
          <w:szCs w:val="24"/>
          <w:lang w:eastAsia="en-GB"/>
        </w:rPr>
        <w:t xml:space="preserve">delivered </w:t>
      </w:r>
      <w:r>
        <w:rPr>
          <w:rFonts w:ascii="Century Gothic" w:eastAsia="Times New Roman" w:hAnsi="Century Gothic" w:cs="Arial"/>
          <w:szCs w:val="24"/>
          <w:lang w:eastAsia="en-GB"/>
        </w:rPr>
        <w:t>for all of the services that they are responsible for</w:t>
      </w:r>
      <w:r w:rsidR="00D91A55">
        <w:rPr>
          <w:rFonts w:ascii="Century Gothic" w:eastAsia="Times New Roman" w:hAnsi="Century Gothic" w:cs="Arial"/>
          <w:szCs w:val="24"/>
          <w:lang w:eastAsia="en-GB"/>
        </w:rPr>
        <w:t xml:space="preserve">, </w:t>
      </w:r>
      <w:r>
        <w:rPr>
          <w:rFonts w:ascii="Century Gothic" w:eastAsia="Times New Roman" w:hAnsi="Century Gothic" w:cs="Arial"/>
          <w:szCs w:val="24"/>
          <w:lang w:eastAsia="en-GB"/>
        </w:rPr>
        <w:t>ensuring</w:t>
      </w:r>
      <w:r w:rsidR="00D91A55">
        <w:rPr>
          <w:rFonts w:ascii="Century Gothic" w:eastAsia="Times New Roman" w:hAnsi="Century Gothic" w:cs="Arial"/>
          <w:szCs w:val="24"/>
          <w:lang w:eastAsia="en-GB"/>
        </w:rPr>
        <w:t xml:space="preserve"> service sustainability is maintained. </w:t>
      </w:r>
    </w:p>
    <w:p w:rsidR="0081685B" w:rsidRDefault="0081685B" w:rsidP="009A36C4">
      <w:pPr>
        <w:spacing w:after="0"/>
        <w:rPr>
          <w:rFonts w:ascii="Century Gothic" w:eastAsia="Times New Roman" w:hAnsi="Century Gothic" w:cs="Arial"/>
          <w:szCs w:val="24"/>
          <w:lang w:eastAsia="en-GB"/>
        </w:rPr>
      </w:pPr>
    </w:p>
    <w:p w:rsidR="0081685B" w:rsidRPr="009A36C4" w:rsidRDefault="00BB633F" w:rsidP="009A36C4">
      <w:pPr>
        <w:spacing w:after="0"/>
        <w:rPr>
          <w:rFonts w:ascii="Century Gothic" w:eastAsia="Times New Roman" w:hAnsi="Century Gothic" w:cs="Arial"/>
          <w:szCs w:val="24"/>
          <w:lang w:eastAsia="en-GB"/>
        </w:rPr>
      </w:pPr>
      <w:r>
        <w:rPr>
          <w:rFonts w:ascii="Century Gothic" w:eastAsia="Times New Roman" w:hAnsi="Century Gothic" w:cs="Arial"/>
          <w:szCs w:val="24"/>
          <w:lang w:eastAsia="en-GB"/>
        </w:rPr>
        <w:t>This role</w:t>
      </w:r>
      <w:r w:rsidR="0081685B">
        <w:rPr>
          <w:rFonts w:ascii="Century Gothic" w:eastAsia="Times New Roman" w:hAnsi="Century Gothic" w:cs="Arial"/>
          <w:szCs w:val="24"/>
          <w:lang w:eastAsia="en-GB"/>
        </w:rPr>
        <w:t xml:space="preserve"> will be home based, with the expectation to travel 3-5 days per month to visit services or attend meetings with customers.</w:t>
      </w:r>
      <w:r>
        <w:rPr>
          <w:rFonts w:ascii="Century Gothic" w:eastAsia="Times New Roman" w:hAnsi="Century Gothic" w:cs="Arial"/>
          <w:szCs w:val="24"/>
          <w:lang w:eastAsia="en-GB"/>
        </w:rPr>
        <w:t xml:space="preserve"> There is a requirement to attend the quarterly two-day Commercial Team meetings (location varies, accommodation provided). Own car and full UK driving license is essential</w:t>
      </w:r>
      <w:r w:rsidR="00E659CA">
        <w:rPr>
          <w:rFonts w:ascii="Century Gothic" w:eastAsia="Times New Roman" w:hAnsi="Century Gothic" w:cs="Arial"/>
          <w:szCs w:val="24"/>
          <w:lang w:eastAsia="en-GB"/>
        </w:rPr>
        <w:t xml:space="preserve">. </w:t>
      </w:r>
    </w:p>
    <w:p w:rsidR="009A36C4" w:rsidRDefault="009A36C4" w:rsidP="00AB17AD">
      <w:pPr>
        <w:spacing w:after="0"/>
        <w:jc w:val="both"/>
        <w:rPr>
          <w:rFonts w:ascii="Century Gothic" w:eastAsia="Times New Roman" w:hAnsi="Century Gothic" w:cs="Arial"/>
          <w:sz w:val="24"/>
          <w:szCs w:val="24"/>
          <w:lang w:eastAsia="en-GB"/>
        </w:rPr>
      </w:pPr>
    </w:p>
    <w:p w:rsidR="00C7414E" w:rsidRDefault="00C7414E" w:rsidP="00AB17AD">
      <w:pPr>
        <w:spacing w:after="0"/>
        <w:jc w:val="both"/>
        <w:rPr>
          <w:rFonts w:ascii="Century Gothic" w:eastAsia="Times New Roman" w:hAnsi="Century Gothic" w:cs="Arial"/>
          <w:b/>
          <w:bCs/>
          <w:color w:val="003399"/>
          <w:sz w:val="24"/>
          <w:szCs w:val="24"/>
          <w:u w:val="single"/>
        </w:rPr>
      </w:pPr>
      <w:r w:rsidRPr="00C7414E">
        <w:rPr>
          <w:rFonts w:ascii="Century Gothic" w:eastAsia="Times New Roman" w:hAnsi="Century Gothic" w:cs="Arial"/>
          <w:b/>
          <w:bCs/>
          <w:color w:val="003399"/>
          <w:sz w:val="24"/>
          <w:szCs w:val="24"/>
          <w:u w:val="single"/>
        </w:rPr>
        <w:t>Summary of Responsibilities</w:t>
      </w:r>
    </w:p>
    <w:p w:rsidR="009A36C4" w:rsidRPr="009A36C4" w:rsidRDefault="009A36C4" w:rsidP="009A36C4">
      <w:pPr>
        <w:spacing w:after="0" w:line="360" w:lineRule="auto"/>
        <w:jc w:val="both"/>
        <w:rPr>
          <w:rFonts w:ascii="Century Gothic" w:eastAsia="Times New Roman" w:hAnsi="Century Gothic" w:cs="Arial"/>
          <w:b/>
          <w:bCs/>
          <w:color w:val="003399"/>
          <w:sz w:val="10"/>
          <w:szCs w:val="24"/>
          <w:u w:val="single"/>
        </w:rPr>
      </w:pPr>
    </w:p>
    <w:p w:rsidR="000F09BB" w:rsidRDefault="000F09BB" w:rsidP="000F09BB">
      <w:pPr>
        <w:pStyle w:val="ListParagraph"/>
        <w:numPr>
          <w:ilvl w:val="0"/>
          <w:numId w:val="10"/>
        </w:numPr>
        <w:rPr>
          <w:rFonts w:ascii="Century Gothic" w:hAnsi="Century Gothic"/>
        </w:rPr>
      </w:pPr>
      <w:r w:rsidRPr="000F09BB">
        <w:rPr>
          <w:rFonts w:ascii="Century Gothic" w:hAnsi="Century Gothic"/>
        </w:rPr>
        <w:t>All key customers to be identified and an action plan written to include the level and frequency of communication needed.</w:t>
      </w:r>
    </w:p>
    <w:p w:rsidR="000F09BB" w:rsidRPr="000F09BB" w:rsidRDefault="000F09BB" w:rsidP="000F09BB">
      <w:pPr>
        <w:pStyle w:val="ListParagraph"/>
        <w:numPr>
          <w:ilvl w:val="0"/>
          <w:numId w:val="10"/>
        </w:numPr>
        <w:rPr>
          <w:rFonts w:ascii="Century Gothic" w:hAnsi="Century Gothic"/>
        </w:rPr>
      </w:pPr>
      <w:r w:rsidRPr="00E659CA">
        <w:rPr>
          <w:rFonts w:ascii="Century Gothic" w:hAnsi="Century Gothic"/>
        </w:rPr>
        <w:t>Building and maintaining positive, strong, collaborative relationships with Cygnet’s customers (local authorities and ICBs) within the area.</w:t>
      </w:r>
    </w:p>
    <w:p w:rsidR="00D85490" w:rsidRPr="00E659CA" w:rsidRDefault="00D85490" w:rsidP="00E659CA">
      <w:pPr>
        <w:pStyle w:val="ListParagraph"/>
        <w:numPr>
          <w:ilvl w:val="0"/>
          <w:numId w:val="10"/>
        </w:numPr>
        <w:rPr>
          <w:rFonts w:ascii="Century Gothic" w:hAnsi="Century Gothic"/>
        </w:rPr>
      </w:pPr>
      <w:r w:rsidRPr="00E659CA">
        <w:rPr>
          <w:rFonts w:ascii="Century Gothic" w:hAnsi="Century Gothic"/>
        </w:rPr>
        <w:t>Maintaining regular contact with appropriate funders and community teams in order to generate appropria</w:t>
      </w:r>
      <w:bookmarkStart w:id="0" w:name="_GoBack"/>
      <w:bookmarkEnd w:id="0"/>
      <w:r w:rsidRPr="00E659CA">
        <w:rPr>
          <w:rFonts w:ascii="Century Gothic" w:hAnsi="Century Gothic"/>
        </w:rPr>
        <w:t xml:space="preserve">te referrals and understand their needs.  </w:t>
      </w:r>
    </w:p>
    <w:p w:rsidR="00D85490" w:rsidRPr="00E659CA" w:rsidRDefault="00D91A55" w:rsidP="00E659CA">
      <w:pPr>
        <w:pStyle w:val="ListParagraph"/>
        <w:numPr>
          <w:ilvl w:val="0"/>
          <w:numId w:val="10"/>
        </w:numPr>
        <w:rPr>
          <w:rFonts w:ascii="Century Gothic" w:hAnsi="Century Gothic"/>
        </w:rPr>
      </w:pPr>
      <w:r w:rsidRPr="00E659CA">
        <w:rPr>
          <w:rFonts w:ascii="Century Gothic" w:hAnsi="Century Gothic"/>
        </w:rPr>
        <w:t>Ensuring customers are aware of bed availability and identifying people who Cygnet can provide appropriate support for within their social care portfolio</w:t>
      </w:r>
      <w:r w:rsidR="00D85490" w:rsidRPr="00E659CA">
        <w:rPr>
          <w:rFonts w:ascii="Century Gothic" w:hAnsi="Century Gothic"/>
        </w:rPr>
        <w:t xml:space="preserve">. </w:t>
      </w:r>
    </w:p>
    <w:p w:rsidR="00D91A55" w:rsidRPr="00E659CA" w:rsidRDefault="00D85490" w:rsidP="00E659CA">
      <w:pPr>
        <w:pStyle w:val="ListParagraph"/>
        <w:numPr>
          <w:ilvl w:val="0"/>
          <w:numId w:val="10"/>
        </w:numPr>
        <w:rPr>
          <w:rFonts w:ascii="Century Gothic" w:hAnsi="Century Gothic"/>
        </w:rPr>
      </w:pPr>
      <w:r w:rsidRPr="00E659CA">
        <w:rPr>
          <w:rFonts w:ascii="Century Gothic" w:hAnsi="Century Gothic"/>
        </w:rPr>
        <w:lastRenderedPageBreak/>
        <w:t>Processing and coordinating all referrals</w:t>
      </w:r>
      <w:r w:rsidR="00E659CA">
        <w:rPr>
          <w:rFonts w:ascii="Century Gothic" w:hAnsi="Century Gothic"/>
        </w:rPr>
        <w:t xml:space="preserve"> from start to finish. Working with,</w:t>
      </w:r>
      <w:r w:rsidRPr="00E659CA">
        <w:rPr>
          <w:rFonts w:ascii="Century Gothic" w:hAnsi="Century Gothic"/>
        </w:rPr>
        <w:t xml:space="preserve"> and supporting the Service Managers and Assessment Team to progress these. </w:t>
      </w:r>
    </w:p>
    <w:p w:rsidR="00DD742C" w:rsidRPr="00E659CA" w:rsidRDefault="00D91A55" w:rsidP="00E659CA">
      <w:pPr>
        <w:pStyle w:val="ListParagraph"/>
        <w:numPr>
          <w:ilvl w:val="0"/>
          <w:numId w:val="10"/>
        </w:numPr>
        <w:rPr>
          <w:rFonts w:ascii="Century Gothic" w:hAnsi="Century Gothic"/>
        </w:rPr>
      </w:pPr>
      <w:r w:rsidRPr="00E659CA">
        <w:rPr>
          <w:rFonts w:ascii="Century Gothic" w:hAnsi="Century Gothic"/>
        </w:rPr>
        <w:t>Meeting key</w:t>
      </w:r>
      <w:r w:rsidR="00D85490" w:rsidRPr="00E659CA">
        <w:rPr>
          <w:rFonts w:ascii="Century Gothic" w:hAnsi="Century Gothic"/>
        </w:rPr>
        <w:t xml:space="preserve"> </w:t>
      </w:r>
      <w:r w:rsidRPr="00E659CA">
        <w:rPr>
          <w:rFonts w:ascii="Century Gothic" w:hAnsi="Century Gothic"/>
        </w:rPr>
        <w:t xml:space="preserve">KPIs for </w:t>
      </w:r>
      <w:r w:rsidR="00D85490" w:rsidRPr="00E659CA">
        <w:rPr>
          <w:rFonts w:ascii="Century Gothic" w:hAnsi="Century Gothic"/>
        </w:rPr>
        <w:t>Cygnet’s</w:t>
      </w:r>
      <w:r w:rsidRPr="00E659CA">
        <w:rPr>
          <w:rFonts w:ascii="Century Gothic" w:hAnsi="Century Gothic"/>
        </w:rPr>
        <w:t xml:space="preserve"> </w:t>
      </w:r>
      <w:r w:rsidR="00DD742C" w:rsidRPr="00E659CA">
        <w:rPr>
          <w:rFonts w:ascii="Century Gothic" w:hAnsi="Century Gothic"/>
        </w:rPr>
        <w:t>portfolio of specialist LD residential and supported living services across the North</w:t>
      </w:r>
      <w:r w:rsidR="00D85490" w:rsidRPr="00E659CA">
        <w:rPr>
          <w:rFonts w:ascii="Century Gothic" w:hAnsi="Century Gothic"/>
        </w:rPr>
        <w:t xml:space="preserve"> East and North West of England.</w:t>
      </w:r>
    </w:p>
    <w:p w:rsidR="00DD742C" w:rsidRPr="00E659CA" w:rsidRDefault="00DD742C" w:rsidP="00E659CA">
      <w:pPr>
        <w:pStyle w:val="ListParagraph"/>
        <w:numPr>
          <w:ilvl w:val="0"/>
          <w:numId w:val="10"/>
        </w:numPr>
        <w:rPr>
          <w:rFonts w:ascii="Century Gothic" w:hAnsi="Century Gothic"/>
        </w:rPr>
      </w:pPr>
      <w:r w:rsidRPr="00E659CA">
        <w:rPr>
          <w:rFonts w:ascii="Century Gothic" w:hAnsi="Century Gothic"/>
        </w:rPr>
        <w:t>Supporting operational colleagues with the maintenance of existing service users funding arrangements, ensuring these are kept up to date</w:t>
      </w:r>
      <w:r w:rsidR="00D85490" w:rsidRPr="00E659CA">
        <w:rPr>
          <w:rFonts w:ascii="Century Gothic" w:hAnsi="Century Gothic"/>
        </w:rPr>
        <w:t xml:space="preserve"> following care reviews,</w:t>
      </w:r>
      <w:r w:rsidRPr="00E659CA">
        <w:rPr>
          <w:rFonts w:ascii="Century Gothic" w:hAnsi="Century Gothic"/>
        </w:rPr>
        <w:t xml:space="preserve"> and are reflective of current support needs</w:t>
      </w:r>
      <w:r w:rsidR="0081685B" w:rsidRPr="00E659CA">
        <w:rPr>
          <w:rFonts w:ascii="Century Gothic" w:hAnsi="Century Gothic"/>
        </w:rPr>
        <w:t>.</w:t>
      </w:r>
    </w:p>
    <w:p w:rsidR="00D85490" w:rsidRPr="00E659CA" w:rsidRDefault="00D85490" w:rsidP="00E659CA">
      <w:pPr>
        <w:pStyle w:val="ListParagraph"/>
        <w:numPr>
          <w:ilvl w:val="0"/>
          <w:numId w:val="10"/>
        </w:numPr>
        <w:rPr>
          <w:rFonts w:ascii="Century Gothic" w:hAnsi="Century Gothic"/>
        </w:rPr>
      </w:pPr>
      <w:r w:rsidRPr="00E659CA">
        <w:rPr>
          <w:rFonts w:ascii="Century Gothic" w:hAnsi="Century Gothic"/>
        </w:rPr>
        <w:t>Acting as a</w:t>
      </w:r>
      <w:r w:rsidR="00E659CA">
        <w:rPr>
          <w:rFonts w:ascii="Century Gothic" w:hAnsi="Century Gothic"/>
        </w:rPr>
        <w:t xml:space="preserve"> key and</w:t>
      </w:r>
      <w:r w:rsidRPr="00E659CA">
        <w:rPr>
          <w:rFonts w:ascii="Century Gothic" w:hAnsi="Century Gothic"/>
        </w:rPr>
        <w:t xml:space="preserve"> functioning part of the team within any service that falls</w:t>
      </w:r>
      <w:r w:rsidR="00E659CA">
        <w:rPr>
          <w:rFonts w:ascii="Century Gothic" w:hAnsi="Century Gothic"/>
        </w:rPr>
        <w:t xml:space="preserve"> in your area of responsibility. Maintaining positive working relationships with the Operations Team, and a strong understanding of current service activity.  </w:t>
      </w:r>
    </w:p>
    <w:p w:rsidR="00DD742C" w:rsidRPr="00E659CA" w:rsidRDefault="00DD742C" w:rsidP="00E659CA">
      <w:pPr>
        <w:pStyle w:val="ListParagraph"/>
        <w:numPr>
          <w:ilvl w:val="0"/>
          <w:numId w:val="10"/>
        </w:numPr>
        <w:rPr>
          <w:rFonts w:ascii="Century Gothic" w:hAnsi="Century Gothic"/>
        </w:rPr>
      </w:pPr>
      <w:r w:rsidRPr="00E659CA">
        <w:rPr>
          <w:rFonts w:ascii="Century Gothic" w:hAnsi="Century Gothic"/>
        </w:rPr>
        <w:t>Leading on developing Cygnet’s supported living portfolio within the North East, nurturing strong partnerships with key stakeholders, presenting new opportunities to the Commercial Director and coordinatin</w:t>
      </w:r>
      <w:r w:rsidR="00D85490" w:rsidRPr="00E659CA">
        <w:rPr>
          <w:rFonts w:ascii="Century Gothic" w:hAnsi="Century Gothic"/>
        </w:rPr>
        <w:t>g projects from start to finish.</w:t>
      </w:r>
    </w:p>
    <w:p w:rsidR="00DD742C" w:rsidRPr="00E659CA" w:rsidRDefault="00DD742C" w:rsidP="00E659CA">
      <w:pPr>
        <w:pStyle w:val="ListParagraph"/>
        <w:numPr>
          <w:ilvl w:val="0"/>
          <w:numId w:val="10"/>
        </w:numPr>
        <w:rPr>
          <w:rFonts w:ascii="Century Gothic" w:hAnsi="Century Gothic"/>
        </w:rPr>
      </w:pPr>
      <w:r w:rsidRPr="00E659CA">
        <w:rPr>
          <w:rFonts w:ascii="Century Gothic" w:hAnsi="Century Gothic"/>
        </w:rPr>
        <w:t>Promoting Cygnet’s presence within the area by attending conferences, engagement events and where appropriate, hosting external sta</w:t>
      </w:r>
      <w:r w:rsidR="00D85490" w:rsidRPr="00E659CA">
        <w:rPr>
          <w:rFonts w:ascii="Century Gothic" w:hAnsi="Century Gothic"/>
        </w:rPr>
        <w:t>keholders to visit the services.</w:t>
      </w:r>
    </w:p>
    <w:p w:rsidR="00DD742C" w:rsidRDefault="00DD742C" w:rsidP="00E659CA">
      <w:pPr>
        <w:pStyle w:val="ListParagraph"/>
        <w:numPr>
          <w:ilvl w:val="0"/>
          <w:numId w:val="10"/>
        </w:numPr>
        <w:rPr>
          <w:rFonts w:ascii="Century Gothic" w:hAnsi="Century Gothic"/>
        </w:rPr>
      </w:pPr>
      <w:r w:rsidRPr="00E659CA">
        <w:rPr>
          <w:rFonts w:ascii="Century Gothic" w:hAnsi="Century Gothic"/>
        </w:rPr>
        <w:t>Working with marketing to ensure all material is up to date and the strategy is a</w:t>
      </w:r>
      <w:r w:rsidR="00D85490" w:rsidRPr="00E659CA">
        <w:rPr>
          <w:rFonts w:ascii="Century Gothic" w:hAnsi="Century Gothic"/>
        </w:rPr>
        <w:t>ligned to the live availability.</w:t>
      </w:r>
    </w:p>
    <w:p w:rsidR="00E659CA" w:rsidRPr="00E659CA" w:rsidRDefault="00E659CA" w:rsidP="00E659CA">
      <w:pPr>
        <w:pStyle w:val="ListParagraph"/>
        <w:numPr>
          <w:ilvl w:val="0"/>
          <w:numId w:val="10"/>
        </w:numPr>
        <w:rPr>
          <w:rFonts w:ascii="Century Gothic" w:hAnsi="Century Gothic"/>
        </w:rPr>
      </w:pPr>
      <w:r>
        <w:rPr>
          <w:rFonts w:ascii="Century Gothic" w:hAnsi="Century Gothic"/>
        </w:rPr>
        <w:t xml:space="preserve">Maintaining a customer contact database and keeping this up to date. </w:t>
      </w:r>
    </w:p>
    <w:p w:rsidR="00F5021A" w:rsidRPr="00E659CA" w:rsidRDefault="00D85490" w:rsidP="00E659CA">
      <w:pPr>
        <w:pStyle w:val="ListParagraph"/>
        <w:numPr>
          <w:ilvl w:val="0"/>
          <w:numId w:val="10"/>
        </w:numPr>
        <w:rPr>
          <w:rFonts w:ascii="Century Gothic" w:hAnsi="Century Gothic"/>
        </w:rPr>
      </w:pPr>
      <w:r w:rsidRPr="00E659CA">
        <w:rPr>
          <w:rFonts w:ascii="Century Gothic" w:hAnsi="Century Gothic"/>
        </w:rPr>
        <w:t>Promoting and ensuring the good reputation of Cygnet and the services you support</w:t>
      </w:r>
      <w:r w:rsidR="00E659CA">
        <w:rPr>
          <w:rFonts w:ascii="Century Gothic" w:hAnsi="Century Gothic"/>
        </w:rPr>
        <w:t xml:space="preserve"> is maintained</w:t>
      </w:r>
      <w:r w:rsidRPr="00E659CA">
        <w:rPr>
          <w:rFonts w:ascii="Century Gothic" w:hAnsi="Century Gothic"/>
        </w:rPr>
        <w:t>.  Acting as a positive role model, maintaining professionalism and demonstrating a positive attitude towards staff, service users, their families, carers, visitors and others.</w:t>
      </w:r>
    </w:p>
    <w:p w:rsidR="00D8170E" w:rsidRDefault="00D8170E" w:rsidP="00D8170E">
      <w:pPr>
        <w:shd w:val="clear" w:color="auto" w:fill="CCCC00"/>
        <w:autoSpaceDE w:val="0"/>
        <w:autoSpaceDN w:val="0"/>
        <w:adjustRightInd w:val="0"/>
        <w:spacing w:after="0" w:line="240" w:lineRule="auto"/>
        <w:rPr>
          <w:rFonts w:ascii="Century Gothic" w:hAnsi="Century Gothic" w:cs="CenturyGothic-Bold"/>
          <w:b/>
          <w:bCs/>
          <w:sz w:val="28"/>
          <w:szCs w:val="28"/>
        </w:rPr>
      </w:pPr>
      <w:r>
        <w:rPr>
          <w:rFonts w:ascii="Century Gothic" w:hAnsi="Century Gothic" w:cs="CenturyGothic-Bold"/>
          <w:b/>
          <w:bCs/>
          <w:sz w:val="28"/>
          <w:szCs w:val="28"/>
        </w:rPr>
        <w:t>Person Specification</w:t>
      </w:r>
      <w:r w:rsidRPr="00C71824">
        <w:rPr>
          <w:rFonts w:ascii="Century Gothic" w:hAnsi="Century Gothic" w:cs="CenturyGothic-Bold"/>
          <w:b/>
          <w:bCs/>
          <w:sz w:val="28"/>
          <w:szCs w:val="28"/>
        </w:rPr>
        <w:t xml:space="preserve"> </w:t>
      </w:r>
    </w:p>
    <w:p w:rsidR="00D8170E" w:rsidRPr="00C71824" w:rsidRDefault="00D8170E" w:rsidP="00D8170E">
      <w:pPr>
        <w:shd w:val="clear" w:color="auto" w:fill="CCCC00"/>
        <w:autoSpaceDE w:val="0"/>
        <w:autoSpaceDN w:val="0"/>
        <w:adjustRightInd w:val="0"/>
        <w:spacing w:after="0" w:line="240" w:lineRule="auto"/>
        <w:rPr>
          <w:rFonts w:ascii="Century Gothic" w:hAnsi="Century Gothic" w:cs="CenturyGothic-Bold"/>
          <w:b/>
          <w:bCs/>
          <w:sz w:val="16"/>
          <w:szCs w:val="16"/>
        </w:rPr>
      </w:pPr>
    </w:p>
    <w:p w:rsidR="00C7414E" w:rsidRPr="00C7414E" w:rsidRDefault="00C7414E" w:rsidP="00C7414E">
      <w:pPr>
        <w:autoSpaceDE w:val="0"/>
        <w:autoSpaceDN w:val="0"/>
        <w:spacing w:after="0" w:line="240" w:lineRule="auto"/>
        <w:rPr>
          <w:rFonts w:ascii="Century Gothic" w:eastAsia="Times New Roman" w:hAnsi="Century Gothic" w:cs="Tahoma"/>
          <w:sz w:val="20"/>
          <w:szCs w:val="20"/>
        </w:rPr>
      </w:pPr>
      <w:r w:rsidRPr="00C7414E">
        <w:rPr>
          <w:rFonts w:ascii="Century Gothic" w:eastAsia="Times New Roman" w:hAnsi="Century Gothic" w:cs="Tahoma"/>
          <w:sz w:val="20"/>
          <w:szCs w:val="20"/>
        </w:rPr>
        <w:tab/>
      </w:r>
      <w:r w:rsidRPr="00C7414E">
        <w:rPr>
          <w:rFonts w:ascii="Century Gothic" w:eastAsia="Times New Roman" w:hAnsi="Century Gothic" w:cs="Tahoma"/>
          <w:sz w:val="20"/>
          <w:szCs w:val="20"/>
        </w:rPr>
        <w:tab/>
      </w:r>
      <w:r w:rsidRPr="00C7414E">
        <w:rPr>
          <w:rFonts w:ascii="Century Gothic" w:eastAsia="Times New Roman" w:hAnsi="Century Gothic" w:cs="Tahoma"/>
          <w:sz w:val="20"/>
          <w:szCs w:val="20"/>
        </w:rPr>
        <w:tab/>
      </w:r>
      <w:r w:rsidRPr="00C7414E">
        <w:rPr>
          <w:rFonts w:ascii="Century Gothic" w:eastAsia="Times New Roman" w:hAnsi="Century Gothic" w:cs="Tahoma"/>
          <w:sz w:val="20"/>
          <w:szCs w:val="20"/>
        </w:rPr>
        <w:tab/>
      </w:r>
      <w:r w:rsidRPr="00C7414E">
        <w:rPr>
          <w:rFonts w:ascii="Century Gothic" w:eastAsia="Times New Roman" w:hAnsi="Century Gothic" w:cs="Tahoma"/>
          <w:sz w:val="20"/>
          <w:szCs w:val="20"/>
        </w:rPr>
        <w:tab/>
      </w:r>
    </w:p>
    <w:p w:rsidR="00C7414E" w:rsidRPr="00C7414E" w:rsidRDefault="00576A5E" w:rsidP="00C7414E">
      <w:pPr>
        <w:autoSpaceDE w:val="0"/>
        <w:autoSpaceDN w:val="0"/>
        <w:spacing w:after="0" w:line="240" w:lineRule="auto"/>
        <w:rPr>
          <w:rFonts w:ascii="Century Gothic" w:eastAsia="Times New Roman" w:hAnsi="Century Gothic" w:cs="Tahoma"/>
        </w:rPr>
      </w:pPr>
      <w:r>
        <w:rPr>
          <w:rFonts w:ascii="Century Gothic" w:eastAsia="Times New Roman" w:hAnsi="Century Gothic" w:cs="Tahoma"/>
        </w:rPr>
        <w:t>In order to fulfil this</w:t>
      </w:r>
      <w:r w:rsidR="00C7414E" w:rsidRPr="00C7414E">
        <w:rPr>
          <w:rFonts w:ascii="Century Gothic" w:eastAsia="Times New Roman" w:hAnsi="Century Gothic" w:cs="Tahoma"/>
        </w:rPr>
        <w:t xml:space="preserve"> role to the required standard, individuals wil</w:t>
      </w:r>
      <w:r w:rsidR="009A36C4">
        <w:rPr>
          <w:rFonts w:ascii="Century Gothic" w:eastAsia="Times New Roman" w:hAnsi="Century Gothic" w:cs="Tahoma"/>
        </w:rPr>
        <w:t xml:space="preserve">l require the following skills </w:t>
      </w:r>
      <w:r w:rsidR="00C7414E" w:rsidRPr="00C7414E">
        <w:rPr>
          <w:rFonts w:ascii="Century Gothic" w:eastAsia="Times New Roman" w:hAnsi="Century Gothic" w:cs="Tahoma"/>
        </w:rPr>
        <w:t>and abilities:</w:t>
      </w:r>
      <w:r w:rsidR="00C7414E" w:rsidRPr="00C7414E">
        <w:rPr>
          <w:rFonts w:ascii="Century Gothic" w:eastAsia="Times New Roman" w:hAnsi="Century Gothic" w:cs="Tahoma"/>
        </w:rPr>
        <w:tab/>
      </w:r>
      <w:r w:rsidR="00C7414E" w:rsidRPr="00C7414E">
        <w:rPr>
          <w:rFonts w:ascii="Century Gothic" w:eastAsia="Times New Roman" w:hAnsi="Century Gothic" w:cs="Tahoma"/>
        </w:rPr>
        <w:tab/>
      </w:r>
      <w:r w:rsidR="00C7414E" w:rsidRPr="00C7414E">
        <w:rPr>
          <w:rFonts w:ascii="Century Gothic" w:eastAsia="Times New Roman" w:hAnsi="Century Gothic" w:cs="Tahoma"/>
        </w:rPr>
        <w:tab/>
      </w:r>
      <w:r w:rsidR="00C7414E" w:rsidRPr="00C7414E">
        <w:rPr>
          <w:rFonts w:ascii="Century Gothic" w:eastAsia="Times New Roman" w:hAnsi="Century Gothic" w:cs="Tahoma"/>
        </w:rPr>
        <w:tab/>
      </w:r>
      <w:r w:rsidR="00C7414E" w:rsidRPr="00C7414E">
        <w:rPr>
          <w:rFonts w:ascii="Century Gothic" w:eastAsia="Times New Roman" w:hAnsi="Century Gothic" w:cs="Tahoma"/>
        </w:rPr>
        <w:tab/>
      </w:r>
      <w:r w:rsidR="00C7414E" w:rsidRPr="00C7414E">
        <w:rPr>
          <w:rFonts w:ascii="Century Gothic" w:eastAsia="Times New Roman" w:hAnsi="Century Gothic" w:cs="Tahoma"/>
        </w:rPr>
        <w:tab/>
      </w:r>
      <w:r w:rsidR="00C7414E" w:rsidRPr="00C7414E">
        <w:rPr>
          <w:rFonts w:ascii="Century Gothic" w:eastAsia="Times New Roman" w:hAnsi="Century Gothic" w:cs="Tahoma"/>
        </w:rPr>
        <w:tab/>
      </w:r>
      <w:r w:rsidR="00C7414E" w:rsidRPr="00C7414E">
        <w:rPr>
          <w:rFonts w:ascii="Century Gothic" w:eastAsia="Times New Roman" w:hAnsi="Century Gothic" w:cs="Tahoma"/>
        </w:rPr>
        <w:tab/>
      </w:r>
    </w:p>
    <w:p w:rsidR="00D85490" w:rsidRPr="00D85490" w:rsidRDefault="00C7414E" w:rsidP="00D85490">
      <w:pPr>
        <w:autoSpaceDE w:val="0"/>
        <w:autoSpaceDN w:val="0"/>
        <w:spacing w:after="0" w:line="240" w:lineRule="auto"/>
        <w:rPr>
          <w:rFonts w:ascii="Century Gothic" w:eastAsia="Times New Roman" w:hAnsi="Century Gothic" w:cs="Tahoma"/>
        </w:rPr>
      </w:pPr>
      <w:r w:rsidRPr="00C7414E">
        <w:rPr>
          <w:rFonts w:ascii="Century Gothic" w:eastAsia="Times New Roman" w:hAnsi="Century Gothic" w:cs="Tahoma"/>
        </w:rPr>
        <w:tab/>
      </w:r>
      <w:r w:rsidRPr="00C7414E">
        <w:rPr>
          <w:rFonts w:ascii="Century Gothic" w:eastAsia="Times New Roman" w:hAnsi="Century Gothic" w:cs="Tahoma"/>
        </w:rPr>
        <w:tab/>
      </w:r>
      <w:r w:rsidRPr="00C7414E">
        <w:rPr>
          <w:rFonts w:ascii="Century Gothic" w:eastAsia="Times New Roman" w:hAnsi="Century Gothic" w:cs="Tahoma"/>
        </w:rPr>
        <w:tab/>
      </w:r>
      <w:r w:rsidRPr="00C7414E">
        <w:rPr>
          <w:rFonts w:ascii="Century Gothic" w:eastAsia="Times New Roman" w:hAnsi="Century Gothic" w:cs="Tahoma"/>
        </w:rPr>
        <w:tab/>
      </w:r>
      <w:r w:rsidRPr="00C7414E">
        <w:rPr>
          <w:rFonts w:ascii="Century Gothic" w:eastAsia="Times New Roman" w:hAnsi="Century Gothic" w:cs="Tahoma"/>
        </w:rPr>
        <w:tab/>
      </w:r>
      <w:r w:rsidRPr="00C7414E">
        <w:rPr>
          <w:rFonts w:ascii="Century Gothic" w:eastAsia="Times New Roman" w:hAnsi="Century Gothic" w:cs="Tahoma"/>
        </w:rPr>
        <w:tab/>
      </w:r>
      <w:r w:rsidRPr="00C7414E">
        <w:rPr>
          <w:rFonts w:ascii="Century Gothic" w:eastAsia="Times New Roman" w:hAnsi="Century Gothic" w:cs="Tahoma"/>
        </w:rPr>
        <w:tab/>
      </w:r>
      <w:r w:rsidRPr="00C7414E">
        <w:rPr>
          <w:rFonts w:ascii="Century Gothic" w:eastAsia="Times New Roman" w:hAnsi="Century Gothic" w:cs="Tahoma"/>
        </w:rPr>
        <w:tab/>
      </w:r>
    </w:p>
    <w:p w:rsidR="00D85490" w:rsidRDefault="00D85490" w:rsidP="00D85490">
      <w:pPr>
        <w:pStyle w:val="ListParagraph"/>
        <w:numPr>
          <w:ilvl w:val="0"/>
          <w:numId w:val="7"/>
        </w:numPr>
        <w:rPr>
          <w:rFonts w:ascii="Century Gothic" w:eastAsia="Calibri" w:hAnsi="Century Gothic" w:cs="Arial"/>
        </w:rPr>
      </w:pPr>
      <w:r w:rsidRPr="00D85490">
        <w:rPr>
          <w:rFonts w:ascii="Century Gothic" w:eastAsia="Calibri" w:hAnsi="Century Gothic" w:cs="Arial"/>
        </w:rPr>
        <w:t>To have a broad based knowledge of current trends within social care, and specifically within the independent sector.</w:t>
      </w:r>
    </w:p>
    <w:p w:rsidR="00D85490" w:rsidRPr="00D85490" w:rsidRDefault="00D85490" w:rsidP="00D85490">
      <w:pPr>
        <w:pStyle w:val="ListParagraph"/>
        <w:numPr>
          <w:ilvl w:val="0"/>
          <w:numId w:val="7"/>
        </w:numPr>
        <w:rPr>
          <w:rFonts w:ascii="Century Gothic" w:eastAsia="Calibri" w:hAnsi="Century Gothic" w:cs="Arial"/>
        </w:rPr>
      </w:pPr>
      <w:r w:rsidRPr="00D85490">
        <w:rPr>
          <w:rFonts w:ascii="Century Gothic" w:eastAsia="Calibri" w:hAnsi="Century Gothic" w:cs="Arial"/>
        </w:rPr>
        <w:t>Worki</w:t>
      </w:r>
      <w:r w:rsidR="00E659CA">
        <w:rPr>
          <w:rFonts w:ascii="Century Gothic" w:eastAsia="Calibri" w:hAnsi="Century Gothic" w:cs="Arial"/>
        </w:rPr>
        <w:t xml:space="preserve">ng knowledge of local authorities </w:t>
      </w:r>
      <w:r w:rsidRPr="00D85490">
        <w:rPr>
          <w:rFonts w:ascii="Century Gothic" w:eastAsia="Calibri" w:hAnsi="Century Gothic" w:cs="Arial"/>
        </w:rPr>
        <w:t xml:space="preserve">and other funders </w:t>
      </w:r>
      <w:r w:rsidR="00E659CA">
        <w:rPr>
          <w:rFonts w:ascii="Century Gothic" w:eastAsia="Calibri" w:hAnsi="Century Gothic" w:cs="Arial"/>
        </w:rPr>
        <w:t>with</w:t>
      </w:r>
      <w:r w:rsidRPr="00D85490">
        <w:rPr>
          <w:rFonts w:ascii="Century Gothic" w:eastAsia="Calibri" w:hAnsi="Century Gothic" w:cs="Arial"/>
        </w:rPr>
        <w:t>in social care.</w:t>
      </w:r>
    </w:p>
    <w:p w:rsidR="0081685B" w:rsidRDefault="0081685B" w:rsidP="00F50C1C">
      <w:pPr>
        <w:pStyle w:val="ListParagraph"/>
        <w:numPr>
          <w:ilvl w:val="0"/>
          <w:numId w:val="7"/>
        </w:numPr>
        <w:spacing w:after="0"/>
        <w:jc w:val="both"/>
        <w:rPr>
          <w:rFonts w:ascii="Century Gothic" w:eastAsia="Calibri" w:hAnsi="Century Gothic" w:cs="Arial"/>
        </w:rPr>
      </w:pPr>
      <w:r w:rsidRPr="0081685B">
        <w:rPr>
          <w:rFonts w:ascii="Century Gothic" w:eastAsia="Calibri" w:hAnsi="Century Gothic" w:cs="Arial"/>
        </w:rPr>
        <w:t>Previous experience</w:t>
      </w:r>
      <w:r w:rsidR="00E659CA">
        <w:rPr>
          <w:rFonts w:ascii="Century Gothic" w:eastAsia="Calibri" w:hAnsi="Century Gothic" w:cs="Arial"/>
        </w:rPr>
        <w:t xml:space="preserve"> of</w:t>
      </w:r>
      <w:r w:rsidRPr="0081685B">
        <w:rPr>
          <w:rFonts w:ascii="Century Gothic" w:eastAsia="Calibri" w:hAnsi="Century Gothic" w:cs="Arial"/>
        </w:rPr>
        <w:t xml:space="preserve"> working with housing providers </w:t>
      </w:r>
      <w:r>
        <w:rPr>
          <w:rFonts w:ascii="Century Gothic" w:eastAsia="Calibri" w:hAnsi="Century Gothic" w:cs="Arial"/>
        </w:rPr>
        <w:t>at</w:t>
      </w:r>
      <w:r w:rsidRPr="0081685B">
        <w:rPr>
          <w:rFonts w:ascii="Century Gothic" w:eastAsia="Calibri" w:hAnsi="Century Gothic" w:cs="Arial"/>
        </w:rPr>
        <w:t xml:space="preserve"> supported living services, </w:t>
      </w:r>
      <w:r>
        <w:rPr>
          <w:rFonts w:ascii="Century Gothic" w:eastAsia="Calibri" w:hAnsi="Century Gothic" w:cs="Arial"/>
        </w:rPr>
        <w:t>as well as supporting with/leading on</w:t>
      </w:r>
      <w:r w:rsidRPr="0081685B">
        <w:rPr>
          <w:rFonts w:ascii="Century Gothic" w:eastAsia="Calibri" w:hAnsi="Century Gothic" w:cs="Arial"/>
        </w:rPr>
        <w:t xml:space="preserve"> new</w:t>
      </w:r>
      <w:r>
        <w:rPr>
          <w:rFonts w:ascii="Century Gothic" w:eastAsia="Calibri" w:hAnsi="Century Gothic" w:cs="Arial"/>
        </w:rPr>
        <w:t xml:space="preserve"> supported living</w:t>
      </w:r>
      <w:r w:rsidRPr="0081685B">
        <w:rPr>
          <w:rFonts w:ascii="Century Gothic" w:eastAsia="Calibri" w:hAnsi="Century Gothic" w:cs="Arial"/>
        </w:rPr>
        <w:t xml:space="preserve"> </w:t>
      </w:r>
      <w:r>
        <w:rPr>
          <w:rFonts w:ascii="Century Gothic" w:eastAsia="Calibri" w:hAnsi="Century Gothic" w:cs="Arial"/>
        </w:rPr>
        <w:t>developments</w:t>
      </w:r>
      <w:r w:rsidR="00E659CA">
        <w:rPr>
          <w:rFonts w:ascii="Century Gothic" w:eastAsia="Calibri" w:hAnsi="Century Gothic" w:cs="Arial"/>
        </w:rPr>
        <w:t xml:space="preserve"> (desirable)</w:t>
      </w:r>
      <w:r>
        <w:rPr>
          <w:rFonts w:ascii="Century Gothic" w:eastAsia="Calibri" w:hAnsi="Century Gothic" w:cs="Arial"/>
        </w:rPr>
        <w:t>.</w:t>
      </w:r>
    </w:p>
    <w:p w:rsidR="00D85490" w:rsidRDefault="00D85490" w:rsidP="00D85490">
      <w:pPr>
        <w:pStyle w:val="ListParagraph"/>
        <w:numPr>
          <w:ilvl w:val="0"/>
          <w:numId w:val="7"/>
        </w:numPr>
        <w:spacing w:after="0"/>
        <w:jc w:val="both"/>
        <w:rPr>
          <w:rFonts w:ascii="Century Gothic" w:eastAsia="Calibri" w:hAnsi="Century Gothic" w:cs="Arial"/>
        </w:rPr>
      </w:pPr>
      <w:r>
        <w:rPr>
          <w:rFonts w:ascii="Century Gothic" w:eastAsia="Calibri" w:hAnsi="Century Gothic" w:cs="Arial"/>
        </w:rPr>
        <w:t>Previous experience of developing strong relationships with key and senior people within local authorities and ICBs, ideally in the North East &amp; North West of England.</w:t>
      </w:r>
    </w:p>
    <w:p w:rsidR="00D85490" w:rsidRDefault="00D85490" w:rsidP="00D85490">
      <w:pPr>
        <w:pStyle w:val="ListParagraph"/>
        <w:numPr>
          <w:ilvl w:val="0"/>
          <w:numId w:val="7"/>
        </w:numPr>
        <w:spacing w:after="0"/>
        <w:jc w:val="both"/>
        <w:rPr>
          <w:rFonts w:ascii="Century Gothic" w:eastAsia="Calibri" w:hAnsi="Century Gothic" w:cs="Arial"/>
        </w:rPr>
      </w:pPr>
      <w:r>
        <w:rPr>
          <w:rFonts w:ascii="Century Gothic" w:eastAsia="Calibri" w:hAnsi="Century Gothic" w:cs="Arial"/>
        </w:rPr>
        <w:t>Excellent people and relationship management skills.</w:t>
      </w:r>
    </w:p>
    <w:p w:rsidR="0081685B" w:rsidRPr="00BB633F" w:rsidRDefault="00F5021A" w:rsidP="00BB633F">
      <w:pPr>
        <w:pStyle w:val="ListParagraph"/>
        <w:numPr>
          <w:ilvl w:val="0"/>
          <w:numId w:val="7"/>
        </w:numPr>
        <w:spacing w:after="0"/>
        <w:jc w:val="both"/>
        <w:rPr>
          <w:rFonts w:ascii="Century Gothic" w:eastAsia="Calibri" w:hAnsi="Century Gothic" w:cs="Arial"/>
        </w:rPr>
      </w:pPr>
      <w:r>
        <w:rPr>
          <w:rFonts w:ascii="Century Gothic" w:eastAsia="Calibri" w:hAnsi="Century Gothic" w:cs="Arial"/>
        </w:rPr>
        <w:t>Experience in a sales role</w:t>
      </w:r>
      <w:r w:rsidR="0081685B">
        <w:rPr>
          <w:rFonts w:ascii="Century Gothic" w:eastAsia="Calibri" w:hAnsi="Century Gothic" w:cs="Arial"/>
        </w:rPr>
        <w:t xml:space="preserve"> at a senior level, with a proven track record of success.</w:t>
      </w:r>
    </w:p>
    <w:p w:rsidR="00BB633F" w:rsidRDefault="00BB633F" w:rsidP="00BB633F">
      <w:pPr>
        <w:pStyle w:val="ListParagraph"/>
        <w:numPr>
          <w:ilvl w:val="0"/>
          <w:numId w:val="7"/>
        </w:numPr>
        <w:spacing w:after="0"/>
        <w:jc w:val="both"/>
        <w:rPr>
          <w:rFonts w:ascii="Century Gothic" w:eastAsia="Calibri" w:hAnsi="Century Gothic" w:cs="Arial"/>
        </w:rPr>
      </w:pPr>
      <w:r>
        <w:rPr>
          <w:rFonts w:ascii="Century Gothic" w:eastAsia="Calibri" w:hAnsi="Century Gothic" w:cs="Arial"/>
        </w:rPr>
        <w:t>Previous networking experience.</w:t>
      </w:r>
    </w:p>
    <w:p w:rsidR="00BB633F" w:rsidRPr="00BB633F" w:rsidRDefault="00BB633F" w:rsidP="00BB633F">
      <w:pPr>
        <w:pStyle w:val="ListParagraph"/>
        <w:numPr>
          <w:ilvl w:val="0"/>
          <w:numId w:val="7"/>
        </w:numPr>
        <w:spacing w:after="0"/>
        <w:jc w:val="both"/>
        <w:rPr>
          <w:rFonts w:ascii="Century Gothic" w:eastAsia="Calibri" w:hAnsi="Century Gothic" w:cs="Arial"/>
        </w:rPr>
      </w:pPr>
      <w:r w:rsidRPr="0081685B">
        <w:rPr>
          <w:rFonts w:ascii="Century Gothic" w:eastAsia="Calibri" w:hAnsi="Century Gothic" w:cs="Arial"/>
        </w:rPr>
        <w:t xml:space="preserve">Business minded, with the ability </w:t>
      </w:r>
      <w:r>
        <w:rPr>
          <w:rFonts w:ascii="Century Gothic" w:eastAsia="Calibri" w:hAnsi="Century Gothic" w:cs="Arial"/>
        </w:rPr>
        <w:t>to understand high level financial reports.</w:t>
      </w:r>
    </w:p>
    <w:p w:rsidR="00F5021A" w:rsidRPr="00F21675" w:rsidRDefault="00F5021A" w:rsidP="00F21675">
      <w:pPr>
        <w:pStyle w:val="ListParagraph"/>
        <w:numPr>
          <w:ilvl w:val="0"/>
          <w:numId w:val="7"/>
        </w:numPr>
        <w:spacing w:after="0"/>
        <w:jc w:val="both"/>
        <w:rPr>
          <w:rFonts w:ascii="Century Gothic" w:eastAsia="Calibri" w:hAnsi="Century Gothic" w:cs="Arial"/>
        </w:rPr>
      </w:pPr>
      <w:r w:rsidRPr="00F21675">
        <w:rPr>
          <w:rFonts w:ascii="Century Gothic" w:eastAsia="Calibri" w:hAnsi="Century Gothic" w:cs="Arial"/>
        </w:rPr>
        <w:t>Able to work effectively as part of a team and independently</w:t>
      </w:r>
      <w:r w:rsidR="00F21675" w:rsidRPr="00F21675">
        <w:rPr>
          <w:rFonts w:ascii="Century Gothic" w:eastAsia="Calibri" w:hAnsi="Century Gothic" w:cs="Arial"/>
        </w:rPr>
        <w:t>.</w:t>
      </w:r>
      <w:r w:rsidRPr="00F21675">
        <w:rPr>
          <w:rFonts w:ascii="Century Gothic" w:eastAsia="Calibri" w:hAnsi="Century Gothic" w:cs="Arial"/>
        </w:rPr>
        <w:t xml:space="preserve"> </w:t>
      </w:r>
    </w:p>
    <w:p w:rsidR="00F5021A" w:rsidRDefault="00F5021A" w:rsidP="00F6339C">
      <w:pPr>
        <w:pStyle w:val="ListParagraph"/>
        <w:numPr>
          <w:ilvl w:val="0"/>
          <w:numId w:val="7"/>
        </w:numPr>
        <w:spacing w:after="0"/>
        <w:jc w:val="both"/>
        <w:rPr>
          <w:rFonts w:ascii="Century Gothic" w:eastAsia="Calibri" w:hAnsi="Century Gothic" w:cs="Arial"/>
        </w:rPr>
      </w:pPr>
      <w:r>
        <w:rPr>
          <w:rFonts w:ascii="Century Gothic" w:eastAsia="Calibri" w:hAnsi="Century Gothic" w:cs="Arial"/>
        </w:rPr>
        <w:t>Proactive, and able to manage a heavy workload, whilst prioritising tasks</w:t>
      </w:r>
      <w:r w:rsidR="00F21675">
        <w:rPr>
          <w:rFonts w:ascii="Century Gothic" w:eastAsia="Calibri" w:hAnsi="Century Gothic" w:cs="Arial"/>
        </w:rPr>
        <w:t xml:space="preserve"> accordingly.</w:t>
      </w:r>
    </w:p>
    <w:p w:rsidR="00F5021A" w:rsidRDefault="00F21675" w:rsidP="004A101F">
      <w:pPr>
        <w:pStyle w:val="ListParagraph"/>
        <w:numPr>
          <w:ilvl w:val="0"/>
          <w:numId w:val="7"/>
        </w:numPr>
        <w:spacing w:after="0"/>
        <w:jc w:val="both"/>
        <w:rPr>
          <w:rFonts w:ascii="Century Gothic" w:eastAsia="Calibri" w:hAnsi="Century Gothic" w:cs="Arial"/>
        </w:rPr>
      </w:pPr>
      <w:r w:rsidRPr="00BB633F">
        <w:rPr>
          <w:rFonts w:ascii="Century Gothic" w:eastAsia="Calibri" w:hAnsi="Century Gothic" w:cs="Arial"/>
        </w:rPr>
        <w:t>Able to use own initiative and is self-motivated.</w:t>
      </w:r>
    </w:p>
    <w:p w:rsidR="00BB633F" w:rsidRPr="00BB633F" w:rsidRDefault="00BB633F" w:rsidP="00BB633F">
      <w:pPr>
        <w:spacing w:after="0"/>
        <w:ind w:left="360"/>
        <w:jc w:val="both"/>
        <w:rPr>
          <w:rFonts w:ascii="Century Gothic" w:eastAsia="Calibri" w:hAnsi="Century Gothic" w:cs="Arial"/>
        </w:rPr>
      </w:pPr>
    </w:p>
    <w:p w:rsidR="00C7414E" w:rsidRPr="00F21675" w:rsidRDefault="00C7414E" w:rsidP="00F21675">
      <w:pPr>
        <w:spacing w:after="0"/>
        <w:jc w:val="both"/>
        <w:rPr>
          <w:rFonts w:ascii="Century Gothic" w:eastAsia="Calibri" w:hAnsi="Century Gothic" w:cs="Arial"/>
        </w:rPr>
      </w:pPr>
    </w:p>
    <w:sectPr w:rsidR="00C7414E" w:rsidRPr="00F21675" w:rsidSect="00C71824">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swiss"/>
    <w:notTrueType/>
    <w:pitch w:val="default"/>
    <w:sig w:usb0="00000003" w:usb1="00000000" w:usb2="00000000" w:usb3="00000000" w:csb0="00000001" w:csb1="00000000"/>
  </w:font>
  <w:font w:name="CenturyGothic">
    <w:altName w:val="Century 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numPicBullet w:numPicBulletId="1">
    <w:pict>
      <v:shape id="_x0000_i1059" type="#_x0000_t75" style="width:3in;height:3in" o:bullet="t"/>
    </w:pict>
  </w:numPicBullet>
  <w:abstractNum w:abstractNumId="0" w15:restartNumberingAfterBreak="0">
    <w:nsid w:val="2CB54DE2"/>
    <w:multiLevelType w:val="hybridMultilevel"/>
    <w:tmpl w:val="53BA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E8069C"/>
    <w:multiLevelType w:val="hybridMultilevel"/>
    <w:tmpl w:val="5D12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96410"/>
    <w:multiLevelType w:val="hybridMultilevel"/>
    <w:tmpl w:val="FC72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D1038"/>
    <w:multiLevelType w:val="hybridMultilevel"/>
    <w:tmpl w:val="C0AA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6146E"/>
    <w:multiLevelType w:val="hybridMultilevel"/>
    <w:tmpl w:val="8B1400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B625B41"/>
    <w:multiLevelType w:val="hybridMultilevel"/>
    <w:tmpl w:val="8A22DAEE"/>
    <w:lvl w:ilvl="0" w:tplc="E920FC5C">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6B0B65"/>
    <w:multiLevelType w:val="hybridMultilevel"/>
    <w:tmpl w:val="22660AA6"/>
    <w:lvl w:ilvl="0" w:tplc="08090001">
      <w:start w:val="1"/>
      <w:numFmt w:val="bullet"/>
      <w:lvlText w:val=""/>
      <w:lvlJc w:val="left"/>
      <w:pPr>
        <w:ind w:left="720" w:hanging="360"/>
      </w:pPr>
      <w:rPr>
        <w:rFonts w:ascii="Symbol" w:hAnsi="Symbol"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AE7C6B"/>
    <w:multiLevelType w:val="hybridMultilevel"/>
    <w:tmpl w:val="E112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B33A43"/>
    <w:multiLevelType w:val="hybridMultilevel"/>
    <w:tmpl w:val="8A22DAEE"/>
    <w:lvl w:ilvl="0" w:tplc="E920FC5C">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117243"/>
    <w:multiLevelType w:val="hybridMultilevel"/>
    <w:tmpl w:val="AD54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6"/>
  </w:num>
  <w:num w:numId="5">
    <w:abstractNumId w:val="3"/>
  </w:num>
  <w:num w:numId="6">
    <w:abstractNumId w:val="0"/>
  </w:num>
  <w:num w:numId="7">
    <w:abstractNumId w:val="7"/>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24"/>
    <w:rsid w:val="000174DB"/>
    <w:rsid w:val="00022BCA"/>
    <w:rsid w:val="00036949"/>
    <w:rsid w:val="00081250"/>
    <w:rsid w:val="000E6701"/>
    <w:rsid w:val="000F09BB"/>
    <w:rsid w:val="00105FEB"/>
    <w:rsid w:val="00180F75"/>
    <w:rsid w:val="002055D3"/>
    <w:rsid w:val="002A2D25"/>
    <w:rsid w:val="002A5ACE"/>
    <w:rsid w:val="003B3435"/>
    <w:rsid w:val="003D6CAB"/>
    <w:rsid w:val="00406721"/>
    <w:rsid w:val="004110C6"/>
    <w:rsid w:val="00411F86"/>
    <w:rsid w:val="0049731A"/>
    <w:rsid w:val="004A23D0"/>
    <w:rsid w:val="004A2E4C"/>
    <w:rsid w:val="004B3C02"/>
    <w:rsid w:val="004F3DE3"/>
    <w:rsid w:val="00504515"/>
    <w:rsid w:val="00532A74"/>
    <w:rsid w:val="005531E6"/>
    <w:rsid w:val="00565A32"/>
    <w:rsid w:val="00576A5E"/>
    <w:rsid w:val="00584B32"/>
    <w:rsid w:val="005D0771"/>
    <w:rsid w:val="005E03AE"/>
    <w:rsid w:val="006002B9"/>
    <w:rsid w:val="0060406E"/>
    <w:rsid w:val="00604111"/>
    <w:rsid w:val="00643EEA"/>
    <w:rsid w:val="00657530"/>
    <w:rsid w:val="00692B8B"/>
    <w:rsid w:val="006A6ECA"/>
    <w:rsid w:val="007B566E"/>
    <w:rsid w:val="007D7696"/>
    <w:rsid w:val="007F3427"/>
    <w:rsid w:val="0081685B"/>
    <w:rsid w:val="008A0D90"/>
    <w:rsid w:val="008D2FB8"/>
    <w:rsid w:val="008F0600"/>
    <w:rsid w:val="009150B2"/>
    <w:rsid w:val="00920C1C"/>
    <w:rsid w:val="009355B8"/>
    <w:rsid w:val="0094729C"/>
    <w:rsid w:val="00951C6D"/>
    <w:rsid w:val="00982EB1"/>
    <w:rsid w:val="00991D9F"/>
    <w:rsid w:val="009A36C4"/>
    <w:rsid w:val="009C3792"/>
    <w:rsid w:val="009C74D8"/>
    <w:rsid w:val="00A704DF"/>
    <w:rsid w:val="00A90B14"/>
    <w:rsid w:val="00AB17AD"/>
    <w:rsid w:val="00AF744F"/>
    <w:rsid w:val="00B15FC1"/>
    <w:rsid w:val="00B2168F"/>
    <w:rsid w:val="00B33D4E"/>
    <w:rsid w:val="00B607C0"/>
    <w:rsid w:val="00BB633F"/>
    <w:rsid w:val="00BC6CE1"/>
    <w:rsid w:val="00BD1FE0"/>
    <w:rsid w:val="00C114DD"/>
    <w:rsid w:val="00C52980"/>
    <w:rsid w:val="00C65B11"/>
    <w:rsid w:val="00C71824"/>
    <w:rsid w:val="00C7414E"/>
    <w:rsid w:val="00CC702D"/>
    <w:rsid w:val="00D15D72"/>
    <w:rsid w:val="00D47E36"/>
    <w:rsid w:val="00D65BD8"/>
    <w:rsid w:val="00D77025"/>
    <w:rsid w:val="00D8170E"/>
    <w:rsid w:val="00D85490"/>
    <w:rsid w:val="00D91A55"/>
    <w:rsid w:val="00D920EE"/>
    <w:rsid w:val="00DB543C"/>
    <w:rsid w:val="00DD742C"/>
    <w:rsid w:val="00E561B3"/>
    <w:rsid w:val="00E659CA"/>
    <w:rsid w:val="00EA5682"/>
    <w:rsid w:val="00EB4520"/>
    <w:rsid w:val="00EB532A"/>
    <w:rsid w:val="00EB6D3F"/>
    <w:rsid w:val="00ED35B2"/>
    <w:rsid w:val="00F17E50"/>
    <w:rsid w:val="00F21675"/>
    <w:rsid w:val="00F5021A"/>
    <w:rsid w:val="00F71509"/>
    <w:rsid w:val="00F73523"/>
    <w:rsid w:val="00FB7952"/>
    <w:rsid w:val="00FD2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033C"/>
  <w15:docId w15:val="{8598297E-891E-4B9D-BDCC-4DADEB6B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824"/>
    <w:rPr>
      <w:rFonts w:ascii="Tahoma" w:hAnsi="Tahoma" w:cs="Tahoma"/>
      <w:sz w:val="16"/>
      <w:szCs w:val="16"/>
    </w:rPr>
  </w:style>
  <w:style w:type="paragraph" w:styleId="ListParagraph">
    <w:name w:val="List Paragraph"/>
    <w:basedOn w:val="Normal"/>
    <w:uiPriority w:val="34"/>
    <w:qFormat/>
    <w:rsid w:val="00C52980"/>
    <w:pPr>
      <w:ind w:left="720"/>
      <w:contextualSpacing/>
    </w:pPr>
  </w:style>
  <w:style w:type="paragraph" w:styleId="NormalWeb">
    <w:name w:val="Normal (Web)"/>
    <w:basedOn w:val="Normal"/>
    <w:uiPriority w:val="99"/>
    <w:unhideWhenUsed/>
    <w:rsid w:val="00532A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075088">
      <w:bodyDiv w:val="1"/>
      <w:marLeft w:val="0"/>
      <w:marRight w:val="0"/>
      <w:marTop w:val="0"/>
      <w:marBottom w:val="0"/>
      <w:divBdr>
        <w:top w:val="none" w:sz="0" w:space="0" w:color="auto"/>
        <w:left w:val="none" w:sz="0" w:space="0" w:color="auto"/>
        <w:bottom w:val="none" w:sz="0" w:space="0" w:color="auto"/>
        <w:right w:val="none" w:sz="0" w:space="0" w:color="auto"/>
      </w:divBdr>
    </w:div>
    <w:div w:id="568732962">
      <w:bodyDiv w:val="1"/>
      <w:marLeft w:val="0"/>
      <w:marRight w:val="0"/>
      <w:marTop w:val="0"/>
      <w:marBottom w:val="0"/>
      <w:divBdr>
        <w:top w:val="none" w:sz="0" w:space="0" w:color="auto"/>
        <w:left w:val="none" w:sz="0" w:space="0" w:color="auto"/>
        <w:bottom w:val="none" w:sz="0" w:space="0" w:color="auto"/>
        <w:right w:val="none" w:sz="0" w:space="0" w:color="auto"/>
      </w:divBdr>
    </w:div>
    <w:div w:id="137785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Gibson</dc:creator>
  <cp:keywords/>
  <dc:description/>
  <cp:lastModifiedBy>Katie Sheldon</cp:lastModifiedBy>
  <cp:revision>3</cp:revision>
  <dcterms:created xsi:type="dcterms:W3CDTF">2024-01-29T13:51:00Z</dcterms:created>
  <dcterms:modified xsi:type="dcterms:W3CDTF">2024-01-29T14:33:00Z</dcterms:modified>
</cp:coreProperties>
</file>