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A4B" w:rsidRDefault="00090EBD" w:rsidP="00A32A4B">
      <w:pPr>
        <w:pStyle w:val="Title"/>
      </w:pPr>
      <w:r>
        <w:t>Receptionist &amp; Office Assistant</w:t>
      </w:r>
    </w:p>
    <w:p w:rsidR="004A7235" w:rsidRPr="004A7235" w:rsidRDefault="004A7235" w:rsidP="004A7235"/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="00A32A4B" w:rsidTr="00A32A4B">
        <w:trPr>
          <w:trHeight w:val="372"/>
        </w:trPr>
        <w:tc>
          <w:tcPr>
            <w:tcW w:w="2263" w:type="dxa"/>
            <w:shd w:val="clear" w:color="auto" w:fill="005994"/>
            <w:vAlign w:val="center"/>
          </w:tcPr>
          <w:p w:rsidR="00A32A4B" w:rsidRPr="00A32A4B" w:rsidRDefault="00A32A4B" w:rsidP="00A32A4B">
            <w:pPr>
              <w:jc w:val="left"/>
              <w:rPr>
                <w:color w:val="FFFFFF" w:themeColor="background1"/>
              </w:rPr>
            </w:pPr>
            <w:r w:rsidRPr="00A32A4B">
              <w:rPr>
                <w:color w:val="FFFFFF" w:themeColor="background1"/>
              </w:rPr>
              <w:t>Job Title</w:t>
            </w:r>
          </w:p>
        </w:tc>
        <w:tc>
          <w:tcPr>
            <w:tcW w:w="6753" w:type="dxa"/>
            <w:shd w:val="clear" w:color="auto" w:fill="BDC0B6"/>
            <w:vAlign w:val="center"/>
          </w:tcPr>
          <w:p w:rsidR="0087414F" w:rsidRDefault="00181B1B" w:rsidP="00A32A4B">
            <w:pPr>
              <w:jc w:val="left"/>
            </w:pPr>
            <w:r>
              <w:t>Receptionist &amp;</w:t>
            </w:r>
            <w:r w:rsidR="00B84DB3">
              <w:t xml:space="preserve"> Office Assistant</w:t>
            </w:r>
          </w:p>
        </w:tc>
      </w:tr>
      <w:tr w:rsidR="00A32A4B" w:rsidTr="00A32A4B">
        <w:trPr>
          <w:trHeight w:val="420"/>
        </w:trPr>
        <w:tc>
          <w:tcPr>
            <w:tcW w:w="2263" w:type="dxa"/>
            <w:shd w:val="clear" w:color="auto" w:fill="005994"/>
            <w:vAlign w:val="center"/>
          </w:tcPr>
          <w:p w:rsidR="00A32A4B" w:rsidRPr="00A32A4B" w:rsidRDefault="00A32A4B" w:rsidP="00A32A4B">
            <w:pPr>
              <w:jc w:val="left"/>
              <w:rPr>
                <w:color w:val="FFFFFF" w:themeColor="background1"/>
              </w:rPr>
            </w:pPr>
            <w:r w:rsidRPr="00A32A4B">
              <w:rPr>
                <w:color w:val="FFFFFF" w:themeColor="background1"/>
              </w:rPr>
              <w:t>Job Type</w:t>
            </w:r>
          </w:p>
        </w:tc>
        <w:tc>
          <w:tcPr>
            <w:tcW w:w="6753" w:type="dxa"/>
            <w:shd w:val="clear" w:color="auto" w:fill="BDC0B6"/>
            <w:vAlign w:val="center"/>
          </w:tcPr>
          <w:p w:rsidR="00A32A4B" w:rsidRDefault="00D42C7C" w:rsidP="00A32A4B">
            <w:pPr>
              <w:jc w:val="left"/>
            </w:pPr>
            <w:r>
              <w:t>Permanent</w:t>
            </w:r>
          </w:p>
        </w:tc>
      </w:tr>
      <w:tr w:rsidR="00A32A4B" w:rsidTr="00A32A4B">
        <w:trPr>
          <w:trHeight w:val="411"/>
        </w:trPr>
        <w:tc>
          <w:tcPr>
            <w:tcW w:w="2263" w:type="dxa"/>
            <w:shd w:val="clear" w:color="auto" w:fill="005994"/>
            <w:vAlign w:val="center"/>
          </w:tcPr>
          <w:p w:rsidR="00A32A4B" w:rsidRPr="00A32A4B" w:rsidRDefault="00A32A4B" w:rsidP="00A32A4B">
            <w:pPr>
              <w:jc w:val="left"/>
              <w:rPr>
                <w:color w:val="FFFFFF" w:themeColor="background1"/>
              </w:rPr>
            </w:pPr>
            <w:r w:rsidRPr="00A32A4B">
              <w:rPr>
                <w:color w:val="FFFFFF" w:themeColor="background1"/>
              </w:rPr>
              <w:t>Salary</w:t>
            </w:r>
          </w:p>
        </w:tc>
        <w:tc>
          <w:tcPr>
            <w:tcW w:w="6753" w:type="dxa"/>
            <w:shd w:val="clear" w:color="auto" w:fill="BDC0B6"/>
            <w:vAlign w:val="center"/>
          </w:tcPr>
          <w:p w:rsidR="00A32A4B" w:rsidRDefault="00E76328" w:rsidP="00D35458">
            <w:pPr>
              <w:jc w:val="left"/>
            </w:pPr>
            <w:r>
              <w:t>Dependant on</w:t>
            </w:r>
            <w:r w:rsidR="00393806">
              <w:t xml:space="preserve"> experience</w:t>
            </w:r>
          </w:p>
        </w:tc>
      </w:tr>
      <w:tr w:rsidR="00A32A4B" w:rsidTr="00A32A4B">
        <w:trPr>
          <w:trHeight w:val="417"/>
        </w:trPr>
        <w:tc>
          <w:tcPr>
            <w:tcW w:w="2263" w:type="dxa"/>
            <w:shd w:val="clear" w:color="auto" w:fill="005994"/>
            <w:vAlign w:val="center"/>
          </w:tcPr>
          <w:p w:rsidR="00A32A4B" w:rsidRPr="00A32A4B" w:rsidRDefault="00A32A4B" w:rsidP="00A32A4B">
            <w:pPr>
              <w:jc w:val="left"/>
              <w:rPr>
                <w:color w:val="FFFFFF" w:themeColor="background1"/>
              </w:rPr>
            </w:pPr>
            <w:r w:rsidRPr="00A32A4B">
              <w:rPr>
                <w:color w:val="FFFFFF" w:themeColor="background1"/>
              </w:rPr>
              <w:t>Location</w:t>
            </w:r>
          </w:p>
        </w:tc>
        <w:tc>
          <w:tcPr>
            <w:tcW w:w="6753" w:type="dxa"/>
            <w:shd w:val="clear" w:color="auto" w:fill="BDC0B6"/>
            <w:vAlign w:val="center"/>
          </w:tcPr>
          <w:p w:rsidR="00A32A4B" w:rsidRDefault="00D35458" w:rsidP="00A32A4B">
            <w:pPr>
              <w:jc w:val="left"/>
            </w:pPr>
            <w:r>
              <w:t>Nepicar House</w:t>
            </w:r>
          </w:p>
        </w:tc>
      </w:tr>
      <w:tr w:rsidR="00A32A4B" w:rsidTr="00A32A4B">
        <w:trPr>
          <w:trHeight w:val="408"/>
        </w:trPr>
        <w:tc>
          <w:tcPr>
            <w:tcW w:w="2263" w:type="dxa"/>
            <w:shd w:val="clear" w:color="auto" w:fill="005994"/>
            <w:vAlign w:val="center"/>
          </w:tcPr>
          <w:p w:rsidR="00A32A4B" w:rsidRPr="00A32A4B" w:rsidRDefault="00000B10" w:rsidP="00367992">
            <w:pPr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Reporting To</w:t>
            </w:r>
          </w:p>
        </w:tc>
        <w:tc>
          <w:tcPr>
            <w:tcW w:w="6753" w:type="dxa"/>
            <w:shd w:val="clear" w:color="auto" w:fill="BDC0B6"/>
            <w:vAlign w:val="center"/>
          </w:tcPr>
          <w:p w:rsidR="00A32A4B" w:rsidRDefault="001B25FB" w:rsidP="00A32A4B">
            <w:pPr>
              <w:jc w:val="left"/>
            </w:pPr>
            <w:r>
              <w:t>Lead of Finance Project Management</w:t>
            </w:r>
          </w:p>
        </w:tc>
      </w:tr>
      <w:tr w:rsidR="00367992" w:rsidTr="00A32A4B">
        <w:trPr>
          <w:trHeight w:val="413"/>
        </w:trPr>
        <w:tc>
          <w:tcPr>
            <w:tcW w:w="2263" w:type="dxa"/>
            <w:shd w:val="clear" w:color="auto" w:fill="005994"/>
            <w:vAlign w:val="center"/>
          </w:tcPr>
          <w:p w:rsidR="00367992" w:rsidRPr="00A32A4B" w:rsidRDefault="00367992" w:rsidP="00A32A4B">
            <w:pPr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Direct Reports</w:t>
            </w:r>
          </w:p>
        </w:tc>
        <w:tc>
          <w:tcPr>
            <w:tcW w:w="6753" w:type="dxa"/>
            <w:shd w:val="clear" w:color="auto" w:fill="BDC0B6"/>
            <w:vAlign w:val="center"/>
          </w:tcPr>
          <w:p w:rsidR="00367992" w:rsidRDefault="0087414F" w:rsidP="00A32A4B">
            <w:pPr>
              <w:jc w:val="left"/>
            </w:pPr>
            <w:r>
              <w:t>0</w:t>
            </w:r>
          </w:p>
        </w:tc>
      </w:tr>
      <w:tr w:rsidR="00A32A4B" w:rsidTr="00A32A4B">
        <w:trPr>
          <w:trHeight w:val="413"/>
        </w:trPr>
        <w:tc>
          <w:tcPr>
            <w:tcW w:w="2263" w:type="dxa"/>
            <w:shd w:val="clear" w:color="auto" w:fill="005994"/>
            <w:vAlign w:val="center"/>
          </w:tcPr>
          <w:p w:rsidR="00A32A4B" w:rsidRPr="00A32A4B" w:rsidRDefault="00A32A4B" w:rsidP="00A32A4B">
            <w:pPr>
              <w:jc w:val="left"/>
              <w:rPr>
                <w:color w:val="FFFFFF" w:themeColor="background1"/>
              </w:rPr>
            </w:pPr>
            <w:r w:rsidRPr="00A32A4B">
              <w:rPr>
                <w:color w:val="FFFFFF" w:themeColor="background1"/>
              </w:rPr>
              <w:t>Sector</w:t>
            </w:r>
          </w:p>
        </w:tc>
        <w:tc>
          <w:tcPr>
            <w:tcW w:w="6753" w:type="dxa"/>
            <w:shd w:val="clear" w:color="auto" w:fill="BDC0B6"/>
            <w:vAlign w:val="center"/>
          </w:tcPr>
          <w:p w:rsidR="00A32A4B" w:rsidRDefault="00A32A4B" w:rsidP="00A32A4B">
            <w:pPr>
              <w:jc w:val="left"/>
            </w:pPr>
            <w:r>
              <w:t>Health Care</w:t>
            </w:r>
          </w:p>
        </w:tc>
      </w:tr>
    </w:tbl>
    <w:p w:rsidR="00A32A4B" w:rsidRDefault="00A32A4B" w:rsidP="006A7EB0"/>
    <w:p w:rsidR="006A7EB0" w:rsidRDefault="006A7EB0" w:rsidP="002368C5">
      <w:pPr>
        <w:pStyle w:val="Heading1"/>
        <w:numPr>
          <w:ilvl w:val="0"/>
          <w:numId w:val="0"/>
        </w:numPr>
        <w:ind w:left="432" w:hanging="432"/>
      </w:pPr>
      <w:r>
        <w:t>Purpose</w:t>
      </w:r>
    </w:p>
    <w:p w:rsidR="006A7EB0" w:rsidRDefault="000A52D9" w:rsidP="00BA536C">
      <w:pPr>
        <w:tabs>
          <w:tab w:val="left" w:pos="6746"/>
        </w:tabs>
      </w:pPr>
      <w:r>
        <w:t>A dua</w:t>
      </w:r>
      <w:r w:rsidR="00181B1B">
        <w:t xml:space="preserve">l purpose role managing our main reception </w:t>
      </w:r>
      <w:r w:rsidR="00B84DB3">
        <w:t>while</w:t>
      </w:r>
      <w:r w:rsidR="00181B1B">
        <w:t xml:space="preserve"> providing general office admin and suppor</w:t>
      </w:r>
      <w:r w:rsidR="00B84DB3">
        <w:t xml:space="preserve">t to a busy finance office </w:t>
      </w:r>
      <w:r w:rsidR="00181B1B">
        <w:t xml:space="preserve"> </w:t>
      </w:r>
      <w:r w:rsidR="001E334B">
        <w:t xml:space="preserve"> </w:t>
      </w:r>
    </w:p>
    <w:p w:rsidR="0087414F" w:rsidRDefault="006A7EB0" w:rsidP="00825649">
      <w:pPr>
        <w:pStyle w:val="Heading1"/>
        <w:numPr>
          <w:ilvl w:val="0"/>
          <w:numId w:val="0"/>
        </w:numPr>
        <w:ind w:left="432" w:hanging="432"/>
        <w:rPr>
          <w:sz w:val="20"/>
          <w:szCs w:val="20"/>
        </w:rPr>
      </w:pPr>
      <w:r>
        <w:t>Responsibilities</w:t>
      </w:r>
      <w:r w:rsidR="00BC32CF">
        <w:t xml:space="preserve"> </w:t>
      </w:r>
      <w:r w:rsidR="00BC32CF" w:rsidRPr="00BC32CF">
        <w:rPr>
          <w:sz w:val="20"/>
          <w:szCs w:val="20"/>
        </w:rPr>
        <w:t>will include but are not limited to</w:t>
      </w:r>
    </w:p>
    <w:p w:rsidR="00825649" w:rsidRPr="00825649" w:rsidRDefault="00825649" w:rsidP="002D79E0">
      <w:pPr>
        <w:jc w:val="left"/>
      </w:pPr>
    </w:p>
    <w:p w:rsidR="002D79E0" w:rsidRPr="00E820AA" w:rsidRDefault="00181B1B" w:rsidP="002D79E0">
      <w:pPr>
        <w:numPr>
          <w:ilvl w:val="0"/>
          <w:numId w:val="31"/>
        </w:numPr>
        <w:spacing w:after="0" w:line="360" w:lineRule="auto"/>
        <w:jc w:val="left"/>
      </w:pPr>
      <w:r w:rsidRPr="00BC3407">
        <w:t>Project a professional image of the business to visitor’s, management and colleagues</w:t>
      </w:r>
    </w:p>
    <w:p w:rsidR="00B84DB3" w:rsidRDefault="00B84DB3" w:rsidP="002D79E0">
      <w:pPr>
        <w:pStyle w:val="ListParagraph"/>
        <w:numPr>
          <w:ilvl w:val="0"/>
          <w:numId w:val="31"/>
        </w:numPr>
        <w:spacing w:after="0" w:line="360" w:lineRule="auto"/>
        <w:jc w:val="left"/>
      </w:pPr>
      <w:r>
        <w:t>Be an effective</w:t>
      </w:r>
      <w:r w:rsidR="00090EBD">
        <w:t xml:space="preserve"> first</w:t>
      </w:r>
      <w:r>
        <w:t xml:space="preserve"> point of contact for visitors</w:t>
      </w:r>
    </w:p>
    <w:p w:rsidR="002D79E0" w:rsidRDefault="00181B1B" w:rsidP="002D79E0">
      <w:pPr>
        <w:pStyle w:val="ListParagraph"/>
        <w:numPr>
          <w:ilvl w:val="0"/>
          <w:numId w:val="31"/>
        </w:numPr>
        <w:spacing w:after="0" w:line="360" w:lineRule="auto"/>
        <w:jc w:val="left"/>
      </w:pPr>
      <w:r w:rsidRPr="00BC3407">
        <w:t>Operate</w:t>
      </w:r>
      <w:r>
        <w:t xml:space="preserve"> the </w:t>
      </w:r>
      <w:r w:rsidRPr="00BC3407">
        <w:t>switchboard, establishing the identity of callers and directing calls to the relevant sites, within office hours</w:t>
      </w:r>
      <w:r w:rsidR="00090EBD">
        <w:t>.</w:t>
      </w:r>
    </w:p>
    <w:p w:rsidR="002D79E0" w:rsidRDefault="00181B1B" w:rsidP="002D79E0">
      <w:pPr>
        <w:numPr>
          <w:ilvl w:val="0"/>
          <w:numId w:val="31"/>
        </w:numPr>
        <w:spacing w:after="0" w:line="360" w:lineRule="auto"/>
        <w:jc w:val="left"/>
      </w:pPr>
      <w:r>
        <w:t>Maintain and effective postal system</w:t>
      </w:r>
      <w:r w:rsidR="00AE7035">
        <w:t xml:space="preserve"> for</w:t>
      </w:r>
      <w:r w:rsidRPr="006D73ED">
        <w:t xml:space="preserve"> inc</w:t>
      </w:r>
      <w:r w:rsidR="002D79E0">
        <w:t>oming and outgoing mail</w:t>
      </w:r>
    </w:p>
    <w:p w:rsidR="002D79E0" w:rsidRPr="006D73ED" w:rsidRDefault="00077D65" w:rsidP="002D79E0">
      <w:pPr>
        <w:numPr>
          <w:ilvl w:val="0"/>
          <w:numId w:val="31"/>
        </w:numPr>
        <w:spacing w:after="0" w:line="360" w:lineRule="auto"/>
        <w:jc w:val="left"/>
      </w:pPr>
      <w:r>
        <w:t xml:space="preserve">Oversee the desk/room booking allocations </w:t>
      </w:r>
      <w:r w:rsidR="002D79E0">
        <w:t>(managed through an application)</w:t>
      </w:r>
    </w:p>
    <w:p w:rsidR="002D79E0" w:rsidRDefault="002D79E0" w:rsidP="002D79E0">
      <w:pPr>
        <w:numPr>
          <w:ilvl w:val="0"/>
          <w:numId w:val="31"/>
        </w:numPr>
        <w:spacing w:after="0" w:line="360" w:lineRule="auto"/>
        <w:jc w:val="left"/>
      </w:pPr>
      <w:r>
        <w:t xml:space="preserve">Track stationary stock and manage distribution </w:t>
      </w:r>
    </w:p>
    <w:p w:rsidR="002D79E0" w:rsidRDefault="002D79E0" w:rsidP="002D79E0">
      <w:pPr>
        <w:numPr>
          <w:ilvl w:val="0"/>
          <w:numId w:val="31"/>
        </w:numPr>
        <w:spacing w:after="0" w:line="360" w:lineRule="auto"/>
        <w:jc w:val="left"/>
      </w:pPr>
      <w:r>
        <w:t>Monitor and maintain the office food provisions</w:t>
      </w:r>
    </w:p>
    <w:p w:rsidR="00090EBD" w:rsidRPr="00F20A63" w:rsidRDefault="002D79E0" w:rsidP="00090EBD">
      <w:pPr>
        <w:numPr>
          <w:ilvl w:val="0"/>
          <w:numId w:val="31"/>
        </w:numPr>
        <w:spacing w:after="0" w:line="360" w:lineRule="auto"/>
        <w:jc w:val="left"/>
      </w:pPr>
      <w:r>
        <w:t>Monitor the allocation and training of first aiders and fire wardens</w:t>
      </w:r>
      <w:r w:rsidR="00090EBD">
        <w:t>, maintain first aid kits</w:t>
      </w:r>
    </w:p>
    <w:p w:rsidR="00181B1B" w:rsidRDefault="002D79E0" w:rsidP="002D79E0">
      <w:pPr>
        <w:pStyle w:val="ListParagraph"/>
        <w:numPr>
          <w:ilvl w:val="0"/>
          <w:numId w:val="31"/>
        </w:numPr>
        <w:spacing w:after="0" w:line="360" w:lineRule="auto"/>
        <w:jc w:val="left"/>
      </w:pPr>
      <w:r>
        <w:t>Maintain the general tidiness and organisation of a busy office</w:t>
      </w:r>
    </w:p>
    <w:p w:rsidR="002D79E0" w:rsidRDefault="002D79E0" w:rsidP="002D79E0">
      <w:pPr>
        <w:pStyle w:val="ListParagraph"/>
        <w:numPr>
          <w:ilvl w:val="0"/>
          <w:numId w:val="31"/>
        </w:numPr>
        <w:spacing w:after="0" w:line="360" w:lineRule="auto"/>
        <w:jc w:val="left"/>
      </w:pPr>
      <w:r>
        <w:t>Keep a site Maintenance requirements list</w:t>
      </w:r>
    </w:p>
    <w:p w:rsidR="002D79E0" w:rsidRDefault="002D79E0" w:rsidP="002D79E0">
      <w:pPr>
        <w:pStyle w:val="ListParagraph"/>
        <w:numPr>
          <w:ilvl w:val="0"/>
          <w:numId w:val="31"/>
        </w:numPr>
        <w:spacing w:after="0" w:line="360" w:lineRule="auto"/>
        <w:jc w:val="left"/>
      </w:pPr>
      <w:r>
        <w:t xml:space="preserve">Arrange/review the regular archive/confidential waste collections </w:t>
      </w:r>
    </w:p>
    <w:p w:rsidR="002D79E0" w:rsidRDefault="002D79E0" w:rsidP="002D79E0">
      <w:pPr>
        <w:pStyle w:val="ListParagraph"/>
        <w:numPr>
          <w:ilvl w:val="0"/>
          <w:numId w:val="31"/>
        </w:numPr>
        <w:spacing w:after="0" w:line="360" w:lineRule="auto"/>
        <w:jc w:val="left"/>
      </w:pPr>
      <w:r>
        <w:t xml:space="preserve">Provide additional support as required to Projects/HR Admin </w:t>
      </w:r>
    </w:p>
    <w:p w:rsidR="00000B10" w:rsidRDefault="006A7EB0" w:rsidP="00000B10">
      <w:pPr>
        <w:pStyle w:val="Heading1"/>
        <w:numPr>
          <w:ilvl w:val="0"/>
          <w:numId w:val="0"/>
        </w:numPr>
      </w:pPr>
      <w:r>
        <w:t>Skills</w:t>
      </w:r>
      <w:r w:rsidR="00000B10">
        <w:t>/Qualities</w:t>
      </w:r>
    </w:p>
    <w:p w:rsidR="00000B10" w:rsidRDefault="00000B10" w:rsidP="00E76328">
      <w:r>
        <w:t>Strong Organisation skills</w:t>
      </w:r>
      <w:r w:rsidR="00825649">
        <w:t xml:space="preserve"> </w:t>
      </w:r>
      <w:r>
        <w:t>· Effective Time Management</w:t>
      </w:r>
      <w:r w:rsidR="00825649">
        <w:t xml:space="preserve"> </w:t>
      </w:r>
      <w:r>
        <w:t>· Multitasking</w:t>
      </w:r>
      <w:r w:rsidR="00825649">
        <w:t xml:space="preserve"> </w:t>
      </w:r>
      <w:r>
        <w:t>· Effective Communicator</w:t>
      </w:r>
      <w:r w:rsidR="009F4DF8">
        <w:t xml:space="preserve"> ·</w:t>
      </w:r>
      <w:r w:rsidR="00825649">
        <w:t xml:space="preserve"> </w:t>
      </w:r>
      <w:r w:rsidR="00AF4A0F">
        <w:t>Experienced in handling sensitive data/information</w:t>
      </w:r>
      <w:r w:rsidR="00825649">
        <w:t xml:space="preserve"> · </w:t>
      </w:r>
      <w:r w:rsidR="002D79E0">
        <w:t>Working knowledge of Microsoft Word, Excel and Outlook</w:t>
      </w:r>
    </w:p>
    <w:sectPr w:rsidR="00000B10" w:rsidSect="00737457">
      <w:headerReference w:type="default" r:id="rId7"/>
      <w:pgSz w:w="11906" w:h="16838"/>
      <w:pgMar w:top="1440" w:right="964" w:bottom="144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D59" w:rsidRDefault="00C71D59" w:rsidP="009443AC">
      <w:pPr>
        <w:spacing w:after="0" w:line="240" w:lineRule="auto"/>
      </w:pPr>
      <w:r>
        <w:separator/>
      </w:r>
    </w:p>
  </w:endnote>
  <w:endnote w:type="continuationSeparator" w:id="0">
    <w:p w:rsidR="00C71D59" w:rsidRDefault="00C71D59" w:rsidP="00944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D59" w:rsidRDefault="00C71D59" w:rsidP="009443AC">
      <w:pPr>
        <w:spacing w:after="0" w:line="240" w:lineRule="auto"/>
      </w:pPr>
      <w:r>
        <w:separator/>
      </w:r>
    </w:p>
  </w:footnote>
  <w:footnote w:type="continuationSeparator" w:id="0">
    <w:p w:rsidR="00C71D59" w:rsidRDefault="00C71D59" w:rsidP="00944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72C" w:rsidRDefault="00090EBD" w:rsidP="009443AC">
    <w:pPr>
      <w:pStyle w:val="Header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4.5pt;height:52.5pt">
          <v:imagedata r:id="rId1" o:title="Cygnet-Logo-MEDIUM-RGB-COLOU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60C50"/>
    <w:multiLevelType w:val="multilevel"/>
    <w:tmpl w:val="3A6EF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C1C15C4"/>
    <w:multiLevelType w:val="hybridMultilevel"/>
    <w:tmpl w:val="EB828508"/>
    <w:lvl w:ilvl="0" w:tplc="AFE4455A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015BB"/>
    <w:multiLevelType w:val="hybridMultilevel"/>
    <w:tmpl w:val="BBE84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C04E8"/>
    <w:multiLevelType w:val="hybridMultilevel"/>
    <w:tmpl w:val="B9F433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16D21"/>
    <w:multiLevelType w:val="hybridMultilevel"/>
    <w:tmpl w:val="D7B25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607C5"/>
    <w:multiLevelType w:val="hybridMultilevel"/>
    <w:tmpl w:val="66147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8A6801"/>
    <w:multiLevelType w:val="multilevel"/>
    <w:tmpl w:val="8BCA466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46520E7"/>
    <w:multiLevelType w:val="hybridMultilevel"/>
    <w:tmpl w:val="1F880840"/>
    <w:lvl w:ilvl="0" w:tplc="1068D9A4">
      <w:start w:val="1"/>
      <w:numFmt w:val="bullet"/>
      <w:lvlText w:val=""/>
      <w:lvlJc w:val="left"/>
      <w:pPr>
        <w:ind w:left="720" w:hanging="43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EF288F"/>
    <w:multiLevelType w:val="hybridMultilevel"/>
    <w:tmpl w:val="8278B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20D8E"/>
    <w:multiLevelType w:val="hybridMultilevel"/>
    <w:tmpl w:val="96525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BD51F5"/>
    <w:multiLevelType w:val="hybridMultilevel"/>
    <w:tmpl w:val="E5A6A420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667B3F92"/>
    <w:multiLevelType w:val="hybridMultilevel"/>
    <w:tmpl w:val="03985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24219"/>
    <w:multiLevelType w:val="hybridMultilevel"/>
    <w:tmpl w:val="E7C65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11"/>
  </w:num>
  <w:num w:numId="22">
    <w:abstractNumId w:val="10"/>
  </w:num>
  <w:num w:numId="23">
    <w:abstractNumId w:val="4"/>
  </w:num>
  <w:num w:numId="24">
    <w:abstractNumId w:val="2"/>
  </w:num>
  <w:num w:numId="25">
    <w:abstractNumId w:val="12"/>
  </w:num>
  <w:num w:numId="26">
    <w:abstractNumId w:val="5"/>
  </w:num>
  <w:num w:numId="27">
    <w:abstractNumId w:val="8"/>
  </w:num>
  <w:num w:numId="28">
    <w:abstractNumId w:val="1"/>
  </w:num>
  <w:num w:numId="29">
    <w:abstractNumId w:val="9"/>
  </w:num>
  <w:num w:numId="30">
    <w:abstractNumId w:val="3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A4B"/>
    <w:rsid w:val="00000B10"/>
    <w:rsid w:val="00032195"/>
    <w:rsid w:val="00046335"/>
    <w:rsid w:val="000469F7"/>
    <w:rsid w:val="00062E7D"/>
    <w:rsid w:val="00077D65"/>
    <w:rsid w:val="00086546"/>
    <w:rsid w:val="00090EBD"/>
    <w:rsid w:val="00091DF9"/>
    <w:rsid w:val="000A0FDD"/>
    <w:rsid w:val="000A52D9"/>
    <w:rsid w:val="0010346F"/>
    <w:rsid w:val="00110EE8"/>
    <w:rsid w:val="00117AAD"/>
    <w:rsid w:val="0012164A"/>
    <w:rsid w:val="00177FDC"/>
    <w:rsid w:val="00181B1B"/>
    <w:rsid w:val="001B25FB"/>
    <w:rsid w:val="001C6C59"/>
    <w:rsid w:val="001E334B"/>
    <w:rsid w:val="001F670F"/>
    <w:rsid w:val="0020004E"/>
    <w:rsid w:val="0021237E"/>
    <w:rsid w:val="002368C5"/>
    <w:rsid w:val="00281331"/>
    <w:rsid w:val="002D79E0"/>
    <w:rsid w:val="00307AC9"/>
    <w:rsid w:val="003209C6"/>
    <w:rsid w:val="00367992"/>
    <w:rsid w:val="00393806"/>
    <w:rsid w:val="00425656"/>
    <w:rsid w:val="00472246"/>
    <w:rsid w:val="004A7235"/>
    <w:rsid w:val="0055094A"/>
    <w:rsid w:val="00553A5F"/>
    <w:rsid w:val="00574B4B"/>
    <w:rsid w:val="00576A5F"/>
    <w:rsid w:val="006A1665"/>
    <w:rsid w:val="006A7EB0"/>
    <w:rsid w:val="006F4E56"/>
    <w:rsid w:val="0073299C"/>
    <w:rsid w:val="00737457"/>
    <w:rsid w:val="00752A8F"/>
    <w:rsid w:val="007930E0"/>
    <w:rsid w:val="007979B9"/>
    <w:rsid w:val="00807941"/>
    <w:rsid w:val="00825649"/>
    <w:rsid w:val="0085472C"/>
    <w:rsid w:val="00860B90"/>
    <w:rsid w:val="0087414F"/>
    <w:rsid w:val="008F5A05"/>
    <w:rsid w:val="00926117"/>
    <w:rsid w:val="009443AC"/>
    <w:rsid w:val="009B4670"/>
    <w:rsid w:val="009F3A4D"/>
    <w:rsid w:val="009F4DF8"/>
    <w:rsid w:val="00A10272"/>
    <w:rsid w:val="00A110E5"/>
    <w:rsid w:val="00A218AF"/>
    <w:rsid w:val="00A32A4B"/>
    <w:rsid w:val="00A426CA"/>
    <w:rsid w:val="00A86BE0"/>
    <w:rsid w:val="00AB0E37"/>
    <w:rsid w:val="00AE7035"/>
    <w:rsid w:val="00AF4A0F"/>
    <w:rsid w:val="00B027A0"/>
    <w:rsid w:val="00B80E6A"/>
    <w:rsid w:val="00B84DB3"/>
    <w:rsid w:val="00B87E4E"/>
    <w:rsid w:val="00BA536C"/>
    <w:rsid w:val="00BC32CF"/>
    <w:rsid w:val="00BE7DF7"/>
    <w:rsid w:val="00C10913"/>
    <w:rsid w:val="00C71D59"/>
    <w:rsid w:val="00C8280A"/>
    <w:rsid w:val="00D35458"/>
    <w:rsid w:val="00D42C7C"/>
    <w:rsid w:val="00DE3703"/>
    <w:rsid w:val="00E21263"/>
    <w:rsid w:val="00E26DE8"/>
    <w:rsid w:val="00E67DB2"/>
    <w:rsid w:val="00E76328"/>
    <w:rsid w:val="00E8700D"/>
    <w:rsid w:val="00E87250"/>
    <w:rsid w:val="00ED1F7A"/>
    <w:rsid w:val="00EE6DA8"/>
    <w:rsid w:val="00F3424C"/>
    <w:rsid w:val="00F54A9E"/>
    <w:rsid w:val="00F66710"/>
    <w:rsid w:val="00FB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94D942"/>
  <w15:chartTrackingRefBased/>
  <w15:docId w15:val="{B4C72070-3E06-41D0-80D9-9CE38E5F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A05"/>
    <w:pPr>
      <w:jc w:val="both"/>
    </w:pPr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F5A05"/>
    <w:pPr>
      <w:keepNext/>
      <w:keepLines/>
      <w:numPr>
        <w:numId w:val="20"/>
      </w:numPr>
      <w:spacing w:before="240" w:after="0"/>
      <w:outlineLvl w:val="0"/>
    </w:pPr>
    <w:rPr>
      <w:rFonts w:eastAsiaTheme="majorEastAsia" w:cstheme="majorBidi"/>
      <w:color w:val="005994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F5A05"/>
    <w:pPr>
      <w:keepNext/>
      <w:keepLines/>
      <w:numPr>
        <w:ilvl w:val="1"/>
        <w:numId w:val="20"/>
      </w:numPr>
      <w:spacing w:before="40" w:after="0"/>
      <w:jc w:val="left"/>
      <w:outlineLvl w:val="1"/>
    </w:pPr>
    <w:rPr>
      <w:rFonts w:eastAsiaTheme="majorEastAsia" w:cstheme="majorBidi"/>
      <w:color w:val="00599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5A05"/>
    <w:pPr>
      <w:keepNext/>
      <w:keepLines/>
      <w:numPr>
        <w:ilvl w:val="2"/>
        <w:numId w:val="20"/>
      </w:numPr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F5A05"/>
    <w:pPr>
      <w:keepNext/>
      <w:keepLines/>
      <w:numPr>
        <w:ilvl w:val="3"/>
        <w:numId w:val="2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5A05"/>
    <w:pPr>
      <w:keepNext/>
      <w:keepLines/>
      <w:numPr>
        <w:ilvl w:val="4"/>
        <w:numId w:val="20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5A05"/>
    <w:pPr>
      <w:keepNext/>
      <w:keepLines/>
      <w:numPr>
        <w:ilvl w:val="5"/>
        <w:numId w:val="20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5A05"/>
    <w:pPr>
      <w:keepNext/>
      <w:keepLines/>
      <w:numPr>
        <w:ilvl w:val="6"/>
        <w:numId w:val="2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5A05"/>
    <w:pPr>
      <w:keepNext/>
      <w:keepLines/>
      <w:numPr>
        <w:ilvl w:val="7"/>
        <w:numId w:val="2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5A05"/>
    <w:pPr>
      <w:keepNext/>
      <w:keepLines/>
      <w:numPr>
        <w:ilvl w:val="8"/>
        <w:numId w:val="2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5A05"/>
    <w:rPr>
      <w:rFonts w:ascii="Century Gothic" w:eastAsiaTheme="majorEastAsia" w:hAnsi="Century Gothic" w:cstheme="majorBidi"/>
      <w:color w:val="00599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5A05"/>
    <w:rPr>
      <w:rFonts w:ascii="Century Gothic" w:eastAsiaTheme="majorEastAsia" w:hAnsi="Century Gothic" w:cstheme="majorBidi"/>
      <w:color w:val="005994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F5A05"/>
    <w:pPr>
      <w:spacing w:after="0" w:line="240" w:lineRule="auto"/>
      <w:contextualSpacing/>
    </w:pPr>
    <w:rPr>
      <w:rFonts w:eastAsiaTheme="majorEastAsia" w:cstheme="majorBidi"/>
      <w:b/>
      <w:color w:val="B4C90B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5A05"/>
    <w:rPr>
      <w:rFonts w:ascii="Century Gothic" w:eastAsiaTheme="majorEastAsia" w:hAnsi="Century Gothic" w:cstheme="majorBidi"/>
      <w:b/>
      <w:color w:val="B4C90B"/>
      <w:spacing w:val="-10"/>
      <w:kern w:val="28"/>
      <w:sz w:val="3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A05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F5A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A05"/>
    <w:rPr>
      <w:rFonts w:ascii="Century Gothic" w:hAnsi="Century Gothic"/>
    </w:rPr>
  </w:style>
  <w:style w:type="paragraph" w:styleId="Header">
    <w:name w:val="header"/>
    <w:basedOn w:val="Normal"/>
    <w:link w:val="HeaderChar"/>
    <w:uiPriority w:val="99"/>
    <w:unhideWhenUsed/>
    <w:rsid w:val="008F5A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A05"/>
    <w:rPr>
      <w:rFonts w:ascii="Century Gothic" w:hAnsi="Century Gothic"/>
    </w:rPr>
  </w:style>
  <w:style w:type="character" w:customStyle="1" w:styleId="Heading3Char">
    <w:name w:val="Heading 3 Char"/>
    <w:basedOn w:val="DefaultParagraphFont"/>
    <w:link w:val="Heading3"/>
    <w:uiPriority w:val="9"/>
    <w:rsid w:val="008F5A05"/>
    <w:rPr>
      <w:rFonts w:ascii="Century Gothic" w:eastAsiaTheme="majorEastAsia" w:hAnsi="Century Gothic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F5A0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A0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5A0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5A0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5A0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5A0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8F5A0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F5A05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8F5A0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F5A05"/>
    <w:rPr>
      <w:rFonts w:eastAsiaTheme="minorEastAsia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5A05"/>
    <w:pPr>
      <w:numPr>
        <w:ilvl w:val="1"/>
      </w:numPr>
      <w:jc w:val="left"/>
    </w:pPr>
    <w:rPr>
      <w:rFonts w:asciiTheme="minorHAnsi" w:eastAsiaTheme="minorEastAsia" w:hAnsiTheme="minorHAnsi" w:cs="Times New Roman"/>
      <w:color w:val="5A5A5A" w:themeColor="text1" w:themeTint="A5"/>
      <w:spacing w:val="15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8F5A05"/>
    <w:rPr>
      <w:rFonts w:eastAsiaTheme="minorEastAsia" w:cs="Times New Roman"/>
      <w:color w:val="5A5A5A" w:themeColor="text1" w:themeTint="A5"/>
      <w:spacing w:val="15"/>
      <w:lang w:val="en-US"/>
    </w:rPr>
  </w:style>
  <w:style w:type="table" w:styleId="TableGrid">
    <w:name w:val="Table Grid"/>
    <w:basedOn w:val="TableNormal"/>
    <w:uiPriority w:val="39"/>
    <w:rsid w:val="008F5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8F5A0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F5A0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F5A05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8F5A05"/>
    <w:pPr>
      <w:numPr>
        <w:numId w:val="0"/>
      </w:numPr>
      <w:jc w:val="left"/>
      <w:outlineLvl w:val="9"/>
    </w:pPr>
    <w:rPr>
      <w:rFonts w:asciiTheme="majorHAnsi" w:hAnsiTheme="majorHAnsi"/>
      <w:color w:val="2E74B5" w:themeColor="accent1" w:themeShade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Cygnet Healthcare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Bailey</dc:creator>
  <cp:keywords/>
  <dc:description/>
  <cp:lastModifiedBy>Karen Runeckles</cp:lastModifiedBy>
  <cp:revision>2</cp:revision>
  <dcterms:created xsi:type="dcterms:W3CDTF">2021-11-04T15:55:00Z</dcterms:created>
  <dcterms:modified xsi:type="dcterms:W3CDTF">2021-11-04T15:55:00Z</dcterms:modified>
</cp:coreProperties>
</file>