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46"/>
      </w:tblGrid>
      <w:tr w:rsidR="007C68C8" w:rsidRPr="00F662D8" w14:paraId="2A178F74" w14:textId="77777777" w:rsidTr="00A63976">
        <w:trPr>
          <w:trHeight w:val="344"/>
        </w:trPr>
        <w:tc>
          <w:tcPr>
            <w:tcW w:w="0" w:type="auto"/>
            <w:tcBorders>
              <w:top w:val="double" w:sz="6" w:space="0" w:color="auto"/>
              <w:bottom w:val="single" w:sz="6" w:space="0" w:color="auto"/>
            </w:tcBorders>
          </w:tcPr>
          <w:p w14:paraId="48CE381C" w14:textId="2645B4CA" w:rsidR="001F79C4" w:rsidRPr="00D16DAF" w:rsidRDefault="00DE241A" w:rsidP="008D19CD">
            <w:pPr>
              <w:rPr>
                <w:rFonts w:ascii="Century Gothic" w:hAnsi="Century Gothic"/>
                <w:b/>
                <w:sz w:val="22"/>
                <w:szCs w:val="22"/>
              </w:rPr>
            </w:pPr>
            <w:r>
              <w:rPr>
                <w:noProof/>
              </w:rPr>
              <w:drawing>
                <wp:anchor distT="0" distB="0" distL="114300" distR="114300" simplePos="0" relativeHeight="251694080" behindDoc="1" locked="0" layoutInCell="1" allowOverlap="1" wp14:anchorId="211B5E1F" wp14:editId="31F6985D">
                  <wp:simplePos x="0" y="0"/>
                  <wp:positionH relativeFrom="column">
                    <wp:posOffset>4305300</wp:posOffset>
                  </wp:positionH>
                  <wp:positionV relativeFrom="paragraph">
                    <wp:posOffset>-1522730</wp:posOffset>
                  </wp:positionV>
                  <wp:extent cx="1905000" cy="1059439"/>
                  <wp:effectExtent l="0" t="0" r="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ygnet-Logo-SMALL-RGB-COLOUR.jpg"/>
                          <pic:cNvPicPr/>
                        </pic:nvPicPr>
                        <pic:blipFill>
                          <a:blip r:embed="rId7">
                            <a:extLst>
                              <a:ext uri="{28A0092B-C50C-407E-A947-70E740481C1C}">
                                <a14:useLocalDpi xmlns:a14="http://schemas.microsoft.com/office/drawing/2010/main" val="0"/>
                              </a:ext>
                            </a:extLst>
                          </a:blip>
                          <a:stretch>
                            <a:fillRect/>
                          </a:stretch>
                        </pic:blipFill>
                        <pic:spPr>
                          <a:xfrm>
                            <a:off x="0" y="0"/>
                            <a:ext cx="1905000" cy="1059439"/>
                          </a:xfrm>
                          <a:prstGeom prst="rect">
                            <a:avLst/>
                          </a:prstGeom>
                        </pic:spPr>
                      </pic:pic>
                    </a:graphicData>
                  </a:graphic>
                  <wp14:sizeRelH relativeFrom="page">
                    <wp14:pctWidth>0</wp14:pctWidth>
                  </wp14:sizeRelH>
                  <wp14:sizeRelV relativeFrom="page">
                    <wp14:pctHeight>0</wp14:pctHeight>
                  </wp14:sizeRelV>
                </wp:anchor>
              </w:drawing>
            </w:r>
          </w:p>
          <w:p w14:paraId="4E1FAF53" w14:textId="739511CB" w:rsidR="001F79C4" w:rsidRDefault="007C68C8" w:rsidP="00501FD8">
            <w:pPr>
              <w:rPr>
                <w:rFonts w:ascii="Century Gothic" w:hAnsi="Century Gothic"/>
                <w:sz w:val="22"/>
                <w:szCs w:val="22"/>
              </w:rPr>
            </w:pPr>
            <w:r w:rsidRPr="00D16DAF">
              <w:rPr>
                <w:rFonts w:ascii="Century Gothic" w:hAnsi="Century Gothic"/>
                <w:b/>
                <w:sz w:val="22"/>
                <w:szCs w:val="22"/>
              </w:rPr>
              <w:t xml:space="preserve">Job title: </w:t>
            </w:r>
            <w:r w:rsidR="00F573DD" w:rsidRPr="00D16DAF">
              <w:rPr>
                <w:rFonts w:ascii="Century Gothic" w:hAnsi="Century Gothic"/>
                <w:b/>
                <w:sz w:val="22"/>
                <w:szCs w:val="22"/>
              </w:rPr>
              <w:t xml:space="preserve"> </w:t>
            </w:r>
            <w:r w:rsidR="009214D8" w:rsidRPr="009214D8">
              <w:rPr>
                <w:rFonts w:ascii="Century Gothic" w:hAnsi="Century Gothic"/>
                <w:sz w:val="22"/>
                <w:szCs w:val="22"/>
              </w:rPr>
              <w:t>Infection Prevention and Control Nurse</w:t>
            </w:r>
          </w:p>
          <w:p w14:paraId="3095EA54" w14:textId="77777777" w:rsidR="00860F23" w:rsidRDefault="00860F23" w:rsidP="00501FD8">
            <w:pPr>
              <w:rPr>
                <w:rFonts w:ascii="Century Gothic" w:hAnsi="Century Gothic"/>
                <w:sz w:val="22"/>
                <w:szCs w:val="22"/>
              </w:rPr>
            </w:pPr>
          </w:p>
          <w:p w14:paraId="024B76EE" w14:textId="38D894FA" w:rsidR="00860F23" w:rsidRDefault="00860F23" w:rsidP="00501FD8">
            <w:pPr>
              <w:rPr>
                <w:rFonts w:ascii="Century Gothic" w:hAnsi="Century Gothic"/>
                <w:sz w:val="22"/>
                <w:szCs w:val="22"/>
              </w:rPr>
            </w:pPr>
            <w:r w:rsidRPr="00860F23">
              <w:rPr>
                <w:rFonts w:ascii="Century Gothic" w:hAnsi="Century Gothic"/>
                <w:b/>
                <w:sz w:val="22"/>
                <w:szCs w:val="22"/>
              </w:rPr>
              <w:t>Division:</w:t>
            </w:r>
            <w:r>
              <w:rPr>
                <w:rFonts w:ascii="Century Gothic" w:hAnsi="Century Gothic"/>
                <w:sz w:val="22"/>
                <w:szCs w:val="22"/>
              </w:rPr>
              <w:t xml:space="preserve">   Nursing Directorate </w:t>
            </w:r>
          </w:p>
          <w:p w14:paraId="362AC0A8" w14:textId="77777777" w:rsidR="00860F23" w:rsidRDefault="00860F23" w:rsidP="00501FD8">
            <w:pPr>
              <w:rPr>
                <w:rFonts w:ascii="Century Gothic" w:hAnsi="Century Gothic"/>
                <w:sz w:val="22"/>
                <w:szCs w:val="22"/>
              </w:rPr>
            </w:pPr>
          </w:p>
          <w:p w14:paraId="212DC2C0" w14:textId="7E4B6D63" w:rsidR="00860F23" w:rsidRDefault="00860F23" w:rsidP="00501FD8">
            <w:pPr>
              <w:rPr>
                <w:rFonts w:ascii="Century Gothic" w:hAnsi="Century Gothic"/>
                <w:sz w:val="22"/>
                <w:szCs w:val="22"/>
              </w:rPr>
            </w:pPr>
            <w:r w:rsidRPr="00860F23">
              <w:rPr>
                <w:rFonts w:ascii="Century Gothic" w:hAnsi="Century Gothic"/>
                <w:b/>
                <w:sz w:val="22"/>
                <w:szCs w:val="22"/>
              </w:rPr>
              <w:t>Base:</w:t>
            </w:r>
            <w:r w:rsidR="00EF6288">
              <w:rPr>
                <w:rFonts w:ascii="Century Gothic" w:hAnsi="Century Gothic"/>
                <w:sz w:val="22"/>
                <w:szCs w:val="22"/>
              </w:rPr>
              <w:t xml:space="preserve">        Hybrid role </w:t>
            </w:r>
          </w:p>
          <w:p w14:paraId="2A4B6968" w14:textId="4B1B9CE7" w:rsidR="00860F23" w:rsidRPr="00D16DAF" w:rsidRDefault="00860F23" w:rsidP="00501FD8">
            <w:pPr>
              <w:rPr>
                <w:rFonts w:ascii="Century Gothic" w:hAnsi="Century Gothic"/>
                <w:sz w:val="22"/>
                <w:szCs w:val="22"/>
              </w:rPr>
            </w:pPr>
          </w:p>
        </w:tc>
      </w:tr>
      <w:tr w:rsidR="00D16DAF" w:rsidRPr="00F662D8" w14:paraId="794DB3F5" w14:textId="77777777" w:rsidTr="00A63976">
        <w:trPr>
          <w:trHeight w:val="344"/>
        </w:trPr>
        <w:tc>
          <w:tcPr>
            <w:tcW w:w="0" w:type="auto"/>
            <w:tcBorders>
              <w:top w:val="double" w:sz="6" w:space="0" w:color="auto"/>
              <w:bottom w:val="single" w:sz="6" w:space="0" w:color="auto"/>
            </w:tcBorders>
          </w:tcPr>
          <w:p w14:paraId="4BEF4961" w14:textId="77777777" w:rsidR="00D16DAF" w:rsidRDefault="00D16DAF" w:rsidP="00501FD8">
            <w:pPr>
              <w:rPr>
                <w:rFonts w:ascii="Century Gothic" w:hAnsi="Century Gothic"/>
                <w:sz w:val="22"/>
                <w:szCs w:val="22"/>
              </w:rPr>
            </w:pPr>
            <w:r w:rsidRPr="00D16DAF">
              <w:rPr>
                <w:rFonts w:ascii="Century Gothic" w:hAnsi="Century Gothic"/>
                <w:b/>
                <w:sz w:val="22"/>
                <w:szCs w:val="22"/>
              </w:rPr>
              <w:t xml:space="preserve">Reports to: </w:t>
            </w:r>
            <w:r w:rsidR="009214D8" w:rsidRPr="009214D8">
              <w:rPr>
                <w:rFonts w:ascii="Century Gothic" w:hAnsi="Century Gothic"/>
                <w:sz w:val="22"/>
                <w:szCs w:val="22"/>
              </w:rPr>
              <w:t>Deputy Director of Infection Prevention &amp;  Control</w:t>
            </w:r>
          </w:p>
          <w:p w14:paraId="1FB8381F" w14:textId="439E55A9" w:rsidR="00860F23" w:rsidRPr="00D16DAF" w:rsidRDefault="00860F23" w:rsidP="00501FD8">
            <w:pPr>
              <w:rPr>
                <w:rFonts w:ascii="Century Gothic" w:hAnsi="Century Gothic"/>
                <w:sz w:val="22"/>
                <w:szCs w:val="22"/>
              </w:rPr>
            </w:pPr>
          </w:p>
        </w:tc>
      </w:tr>
      <w:tr w:rsidR="00D16DAF" w:rsidRPr="00F662D8" w14:paraId="48C37103" w14:textId="77777777" w:rsidTr="00A63976">
        <w:trPr>
          <w:trHeight w:val="344"/>
        </w:trPr>
        <w:tc>
          <w:tcPr>
            <w:tcW w:w="0" w:type="auto"/>
            <w:tcBorders>
              <w:top w:val="double" w:sz="6" w:space="0" w:color="auto"/>
              <w:bottom w:val="single" w:sz="6" w:space="0" w:color="auto"/>
            </w:tcBorders>
          </w:tcPr>
          <w:p w14:paraId="0F3A50B1" w14:textId="77777777" w:rsidR="009214D8" w:rsidRDefault="00D16DAF" w:rsidP="009214D8">
            <w:pPr>
              <w:rPr>
                <w:rFonts w:ascii="Century Gothic" w:hAnsi="Century Gothic"/>
                <w:b/>
                <w:sz w:val="22"/>
                <w:szCs w:val="22"/>
              </w:rPr>
            </w:pPr>
            <w:r w:rsidRPr="00D16DAF">
              <w:rPr>
                <w:rFonts w:ascii="Century Gothic" w:hAnsi="Century Gothic"/>
                <w:b/>
                <w:sz w:val="22"/>
                <w:szCs w:val="22"/>
              </w:rPr>
              <w:t xml:space="preserve">Professionally Accountable to: </w:t>
            </w:r>
          </w:p>
          <w:p w14:paraId="7AE49E0B" w14:textId="77777777" w:rsidR="009214D8" w:rsidRDefault="009214D8" w:rsidP="009214D8">
            <w:pPr>
              <w:rPr>
                <w:rFonts w:ascii="Century Gothic" w:hAnsi="Century Gothic"/>
                <w:b/>
                <w:sz w:val="22"/>
                <w:szCs w:val="22"/>
              </w:rPr>
            </w:pPr>
          </w:p>
          <w:p w14:paraId="35D4B348" w14:textId="77777777" w:rsidR="009214D8" w:rsidRPr="00E468A9" w:rsidRDefault="009214D8" w:rsidP="00E468A9">
            <w:pPr>
              <w:pStyle w:val="ListParagraph"/>
              <w:numPr>
                <w:ilvl w:val="0"/>
                <w:numId w:val="40"/>
              </w:numPr>
              <w:rPr>
                <w:rFonts w:ascii="Century Gothic" w:hAnsi="Century Gothic"/>
                <w:sz w:val="22"/>
                <w:szCs w:val="22"/>
              </w:rPr>
            </w:pPr>
            <w:r w:rsidRPr="00E468A9">
              <w:rPr>
                <w:rFonts w:ascii="Century Gothic" w:hAnsi="Century Gothic"/>
                <w:sz w:val="22"/>
                <w:szCs w:val="22"/>
              </w:rPr>
              <w:t xml:space="preserve">Deputy Director of Infection Prevention &amp;  Control </w:t>
            </w:r>
          </w:p>
          <w:p w14:paraId="3DE48139" w14:textId="4E50C83D" w:rsidR="009214D8" w:rsidRPr="00E468A9" w:rsidRDefault="009214D8" w:rsidP="00E468A9">
            <w:pPr>
              <w:pStyle w:val="ListParagraph"/>
              <w:numPr>
                <w:ilvl w:val="0"/>
                <w:numId w:val="40"/>
              </w:numPr>
              <w:rPr>
                <w:rFonts w:ascii="Century Gothic" w:hAnsi="Century Gothic"/>
                <w:sz w:val="22"/>
                <w:szCs w:val="22"/>
              </w:rPr>
            </w:pPr>
            <w:r w:rsidRPr="00E468A9">
              <w:rPr>
                <w:rFonts w:ascii="Century Gothic" w:hAnsi="Century Gothic"/>
                <w:sz w:val="22"/>
                <w:szCs w:val="22"/>
              </w:rPr>
              <w:t>Director of Nursing &amp; Director of Infection Prevention and Control</w:t>
            </w:r>
          </w:p>
          <w:p w14:paraId="023E3CD4" w14:textId="0C1EB058" w:rsidR="009214D8" w:rsidRPr="00E468A9" w:rsidRDefault="009214D8" w:rsidP="00E468A9">
            <w:pPr>
              <w:pStyle w:val="ListParagraph"/>
              <w:numPr>
                <w:ilvl w:val="0"/>
                <w:numId w:val="40"/>
              </w:numPr>
              <w:rPr>
                <w:rFonts w:ascii="Century Gothic" w:hAnsi="Century Gothic"/>
                <w:sz w:val="22"/>
                <w:szCs w:val="22"/>
              </w:rPr>
            </w:pPr>
            <w:r w:rsidRPr="00E468A9">
              <w:rPr>
                <w:rFonts w:ascii="Century Gothic" w:hAnsi="Century Gothic"/>
                <w:sz w:val="22"/>
                <w:szCs w:val="22"/>
              </w:rPr>
              <w:t>Deputy Director of Nursing</w:t>
            </w:r>
          </w:p>
          <w:p w14:paraId="0203042A" w14:textId="105FCDD4" w:rsidR="00D16DAF" w:rsidRPr="00A624E1" w:rsidRDefault="00D16DAF" w:rsidP="009214D8">
            <w:pPr>
              <w:rPr>
                <w:rFonts w:ascii="Century Gothic" w:hAnsi="Century Gothic"/>
                <w:sz w:val="22"/>
                <w:szCs w:val="22"/>
              </w:rPr>
            </w:pPr>
          </w:p>
        </w:tc>
      </w:tr>
      <w:tr w:rsidR="007C68C8" w:rsidRPr="00F662D8" w14:paraId="05918F8F" w14:textId="77777777" w:rsidTr="00516D95">
        <w:trPr>
          <w:trHeight w:val="2256"/>
        </w:trPr>
        <w:tc>
          <w:tcPr>
            <w:tcW w:w="0" w:type="auto"/>
            <w:tcBorders>
              <w:bottom w:val="single" w:sz="6" w:space="0" w:color="auto"/>
            </w:tcBorders>
          </w:tcPr>
          <w:p w14:paraId="442102DE" w14:textId="77777777" w:rsidR="009448C3" w:rsidRDefault="00783319" w:rsidP="00501FD8">
            <w:pPr>
              <w:jc w:val="center"/>
              <w:rPr>
                <w:rFonts w:ascii="Century Gothic" w:hAnsi="Century Gothic"/>
                <w:b/>
                <w:sz w:val="22"/>
                <w:szCs w:val="22"/>
              </w:rPr>
            </w:pPr>
            <w:r>
              <w:rPr>
                <w:rFonts w:ascii="Century Gothic" w:hAnsi="Century Gothic"/>
                <w:b/>
                <w:sz w:val="22"/>
                <w:szCs w:val="22"/>
              </w:rPr>
              <w:t>Role Summary:</w:t>
            </w:r>
          </w:p>
          <w:p w14:paraId="4177EA65" w14:textId="77777777" w:rsidR="009214D8" w:rsidRDefault="009214D8" w:rsidP="009214D8">
            <w:pPr>
              <w:rPr>
                <w:rFonts w:ascii="Century Gothic" w:hAnsi="Century Gothic"/>
                <w:b/>
                <w:sz w:val="22"/>
                <w:szCs w:val="22"/>
              </w:rPr>
            </w:pPr>
          </w:p>
          <w:p w14:paraId="33488D80" w14:textId="77777777" w:rsidR="00516D95" w:rsidRDefault="009214D8" w:rsidP="009214D8">
            <w:pPr>
              <w:rPr>
                <w:rFonts w:ascii="Century Gothic" w:hAnsi="Century Gothic"/>
                <w:sz w:val="22"/>
                <w:szCs w:val="22"/>
              </w:rPr>
            </w:pPr>
            <w:r w:rsidRPr="009214D8">
              <w:rPr>
                <w:rFonts w:ascii="Century Gothic" w:hAnsi="Century Gothic"/>
                <w:sz w:val="22"/>
                <w:szCs w:val="22"/>
              </w:rPr>
              <w:t xml:space="preserve">The post holder will work as a key member of the infection prevention and control team, supervised by the </w:t>
            </w:r>
            <w:r>
              <w:rPr>
                <w:rFonts w:ascii="Century Gothic" w:hAnsi="Century Gothic"/>
                <w:sz w:val="22"/>
                <w:szCs w:val="22"/>
              </w:rPr>
              <w:t>Deputy Director of</w:t>
            </w:r>
            <w:r w:rsidRPr="009214D8">
              <w:rPr>
                <w:rFonts w:ascii="Century Gothic" w:hAnsi="Century Gothic"/>
                <w:sz w:val="22"/>
                <w:szCs w:val="22"/>
              </w:rPr>
              <w:t xml:space="preserve"> Infection</w:t>
            </w:r>
            <w:r>
              <w:rPr>
                <w:rFonts w:ascii="Century Gothic" w:hAnsi="Century Gothic"/>
                <w:sz w:val="22"/>
                <w:szCs w:val="22"/>
              </w:rPr>
              <w:t xml:space="preserve"> Prevention</w:t>
            </w:r>
            <w:r w:rsidRPr="009214D8">
              <w:rPr>
                <w:rFonts w:ascii="Century Gothic" w:hAnsi="Century Gothic"/>
                <w:sz w:val="22"/>
                <w:szCs w:val="22"/>
              </w:rPr>
              <w:t xml:space="preserve"> Control. </w:t>
            </w:r>
          </w:p>
          <w:p w14:paraId="3ED12EB5" w14:textId="77777777" w:rsidR="00516D95" w:rsidRDefault="00516D95" w:rsidP="009214D8">
            <w:pPr>
              <w:rPr>
                <w:rFonts w:ascii="Century Gothic" w:hAnsi="Century Gothic"/>
                <w:sz w:val="22"/>
                <w:szCs w:val="22"/>
              </w:rPr>
            </w:pPr>
          </w:p>
          <w:p w14:paraId="5F6D7796" w14:textId="7B0BB4C4" w:rsidR="009214D8" w:rsidRPr="009214D8" w:rsidRDefault="009214D8" w:rsidP="009214D8">
            <w:pPr>
              <w:rPr>
                <w:rFonts w:ascii="Century Gothic" w:hAnsi="Century Gothic"/>
                <w:sz w:val="22"/>
                <w:szCs w:val="22"/>
              </w:rPr>
            </w:pPr>
            <w:r w:rsidRPr="009214D8">
              <w:rPr>
                <w:rFonts w:ascii="Century Gothic" w:hAnsi="Century Gothic"/>
                <w:sz w:val="22"/>
                <w:szCs w:val="22"/>
              </w:rPr>
              <w:t>To work autonomously in the provision of specialist advice on all matters related to infection prev</w:t>
            </w:r>
            <w:r w:rsidR="00516D95">
              <w:rPr>
                <w:rFonts w:ascii="Century Gothic" w:hAnsi="Century Gothic"/>
                <w:sz w:val="22"/>
                <w:szCs w:val="22"/>
              </w:rPr>
              <w:t>ention within the organisation.</w:t>
            </w:r>
          </w:p>
        </w:tc>
      </w:tr>
      <w:tr w:rsidR="007C68C8" w:rsidRPr="00F662D8" w14:paraId="3E061159" w14:textId="77777777" w:rsidTr="001F79C4">
        <w:trPr>
          <w:trHeight w:val="1802"/>
        </w:trPr>
        <w:tc>
          <w:tcPr>
            <w:tcW w:w="0" w:type="auto"/>
            <w:tcBorders>
              <w:bottom w:val="single" w:sz="4" w:space="0" w:color="auto"/>
            </w:tcBorders>
          </w:tcPr>
          <w:p w14:paraId="102E154A" w14:textId="1BFE0BC2" w:rsidR="007C68C8" w:rsidRDefault="007C68C8" w:rsidP="00B02234">
            <w:pPr>
              <w:jc w:val="center"/>
              <w:rPr>
                <w:rFonts w:ascii="Century Gothic" w:hAnsi="Century Gothic"/>
                <w:sz w:val="22"/>
                <w:szCs w:val="22"/>
              </w:rPr>
            </w:pPr>
            <w:r w:rsidRPr="00F662D8">
              <w:rPr>
                <w:rFonts w:ascii="Century Gothic" w:hAnsi="Century Gothic"/>
                <w:b/>
                <w:sz w:val="22"/>
                <w:szCs w:val="22"/>
              </w:rPr>
              <w:t>Key tasks &amp; responsibilities</w:t>
            </w:r>
            <w:r w:rsidRPr="00F662D8">
              <w:rPr>
                <w:rFonts w:ascii="Century Gothic" w:hAnsi="Century Gothic"/>
                <w:sz w:val="22"/>
                <w:szCs w:val="22"/>
              </w:rPr>
              <w:t>:</w:t>
            </w:r>
          </w:p>
          <w:p w14:paraId="52F360DE" w14:textId="77777777" w:rsidR="0073578C" w:rsidRDefault="0073578C" w:rsidP="00A41E7F">
            <w:pPr>
              <w:jc w:val="both"/>
              <w:rPr>
                <w:rFonts w:ascii="Century Gothic" w:hAnsi="Century Gothic"/>
                <w:sz w:val="22"/>
                <w:szCs w:val="22"/>
              </w:rPr>
            </w:pPr>
          </w:p>
          <w:p w14:paraId="746F95E4" w14:textId="41C0BBCC" w:rsidR="00B02234" w:rsidRDefault="00B02234" w:rsidP="00A41E7F">
            <w:pPr>
              <w:jc w:val="both"/>
              <w:rPr>
                <w:rFonts w:ascii="Century Gothic" w:hAnsi="Century Gothic"/>
                <w:b/>
                <w:sz w:val="22"/>
                <w:szCs w:val="22"/>
              </w:rPr>
            </w:pPr>
            <w:r w:rsidRPr="00B02234">
              <w:rPr>
                <w:rFonts w:ascii="Century Gothic" w:hAnsi="Century Gothic"/>
                <w:b/>
                <w:sz w:val="22"/>
                <w:szCs w:val="22"/>
              </w:rPr>
              <w:t>General Areas of Responsibility:</w:t>
            </w:r>
          </w:p>
          <w:p w14:paraId="7FD9863C" w14:textId="77777777" w:rsidR="00B02234" w:rsidRDefault="00B02234" w:rsidP="00A41E7F">
            <w:pPr>
              <w:jc w:val="both"/>
              <w:rPr>
                <w:rFonts w:ascii="Century Gothic" w:hAnsi="Century Gothic"/>
                <w:b/>
                <w:sz w:val="22"/>
                <w:szCs w:val="22"/>
              </w:rPr>
            </w:pPr>
          </w:p>
          <w:p w14:paraId="575914A0" w14:textId="673FB1B4" w:rsidR="00516D95" w:rsidRDefault="00516D95" w:rsidP="00516D95">
            <w:pPr>
              <w:jc w:val="both"/>
              <w:rPr>
                <w:rFonts w:ascii="Century Gothic" w:hAnsi="Century Gothic"/>
                <w:sz w:val="22"/>
                <w:szCs w:val="22"/>
              </w:rPr>
            </w:pPr>
            <w:r w:rsidRPr="00516D95">
              <w:rPr>
                <w:rFonts w:ascii="Century Gothic" w:hAnsi="Century Gothic"/>
                <w:sz w:val="22"/>
                <w:szCs w:val="22"/>
              </w:rPr>
              <w:t xml:space="preserve">The post holder will work closely </w:t>
            </w:r>
            <w:r w:rsidR="00EF6288">
              <w:rPr>
                <w:rFonts w:ascii="Century Gothic" w:hAnsi="Century Gothic"/>
                <w:sz w:val="22"/>
                <w:szCs w:val="22"/>
              </w:rPr>
              <w:t>in</w:t>
            </w:r>
            <w:r w:rsidRPr="00516D95">
              <w:rPr>
                <w:rFonts w:ascii="Century Gothic" w:hAnsi="Century Gothic"/>
                <w:sz w:val="22"/>
                <w:szCs w:val="22"/>
              </w:rPr>
              <w:t xml:space="preserve"> supporting infection prevention and control practices across sites within Cygnet in health and social care. </w:t>
            </w:r>
          </w:p>
          <w:p w14:paraId="365C5097" w14:textId="77777777" w:rsidR="00516D95" w:rsidRDefault="00516D95" w:rsidP="00516D95">
            <w:pPr>
              <w:jc w:val="both"/>
              <w:rPr>
                <w:rFonts w:ascii="Century Gothic" w:hAnsi="Century Gothic"/>
                <w:sz w:val="22"/>
                <w:szCs w:val="22"/>
              </w:rPr>
            </w:pPr>
          </w:p>
          <w:p w14:paraId="30143396" w14:textId="35DEFBEF" w:rsidR="00516D95" w:rsidRDefault="00516D95" w:rsidP="00516D95">
            <w:pPr>
              <w:jc w:val="both"/>
              <w:rPr>
                <w:rFonts w:ascii="Century Gothic" w:hAnsi="Century Gothic"/>
                <w:sz w:val="22"/>
                <w:szCs w:val="22"/>
              </w:rPr>
            </w:pPr>
            <w:r w:rsidRPr="00516D95">
              <w:rPr>
                <w:rFonts w:ascii="Century Gothic" w:hAnsi="Century Gothic"/>
                <w:sz w:val="22"/>
                <w:szCs w:val="22"/>
              </w:rPr>
              <w:t>This will include providi</w:t>
            </w:r>
            <w:r>
              <w:rPr>
                <w:rFonts w:ascii="Century Gothic" w:hAnsi="Century Gothic"/>
                <w:sz w:val="22"/>
                <w:szCs w:val="22"/>
              </w:rPr>
              <w:t xml:space="preserve">ng IPC advice and supporting the nursing directorate </w:t>
            </w:r>
            <w:r w:rsidRPr="00516D95">
              <w:rPr>
                <w:rFonts w:ascii="Century Gothic" w:hAnsi="Century Gothic"/>
                <w:sz w:val="22"/>
                <w:szCs w:val="22"/>
              </w:rPr>
              <w:t>l in reviewing and implementing changes in practice.</w:t>
            </w:r>
          </w:p>
          <w:p w14:paraId="06B14279" w14:textId="77777777" w:rsidR="00516D95" w:rsidRPr="00516D95" w:rsidRDefault="00516D95" w:rsidP="00516D95">
            <w:pPr>
              <w:jc w:val="both"/>
              <w:rPr>
                <w:rFonts w:ascii="Century Gothic" w:hAnsi="Century Gothic"/>
                <w:sz w:val="22"/>
                <w:szCs w:val="22"/>
              </w:rPr>
            </w:pPr>
          </w:p>
          <w:p w14:paraId="120BC8AD" w14:textId="77777777" w:rsidR="00516D95" w:rsidRDefault="00516D95" w:rsidP="00516D95">
            <w:pPr>
              <w:jc w:val="both"/>
              <w:rPr>
                <w:rFonts w:ascii="Century Gothic" w:hAnsi="Century Gothic"/>
                <w:sz w:val="22"/>
                <w:szCs w:val="22"/>
              </w:rPr>
            </w:pPr>
            <w:r w:rsidRPr="00516D95">
              <w:rPr>
                <w:rFonts w:ascii="Century Gothic" w:hAnsi="Century Gothic"/>
                <w:sz w:val="22"/>
                <w:szCs w:val="22"/>
              </w:rPr>
              <w:t>The post holder will support in:</w:t>
            </w:r>
          </w:p>
          <w:p w14:paraId="594FCE15" w14:textId="77777777" w:rsidR="00516D95" w:rsidRPr="00516D95" w:rsidRDefault="00516D95" w:rsidP="00516D95">
            <w:pPr>
              <w:jc w:val="both"/>
              <w:rPr>
                <w:rFonts w:ascii="Century Gothic" w:hAnsi="Century Gothic"/>
                <w:sz w:val="22"/>
                <w:szCs w:val="22"/>
              </w:rPr>
            </w:pPr>
          </w:p>
          <w:p w14:paraId="691E5DC0" w14:textId="3DD5CE73" w:rsidR="00516D95" w:rsidRPr="00516D95" w:rsidRDefault="00516D95" w:rsidP="00516D95">
            <w:pPr>
              <w:pStyle w:val="ListParagraph"/>
              <w:numPr>
                <w:ilvl w:val="0"/>
                <w:numId w:val="36"/>
              </w:numPr>
              <w:jc w:val="both"/>
              <w:rPr>
                <w:rFonts w:ascii="Century Gothic" w:hAnsi="Century Gothic"/>
                <w:sz w:val="22"/>
                <w:szCs w:val="22"/>
              </w:rPr>
            </w:pPr>
            <w:r w:rsidRPr="00516D95">
              <w:rPr>
                <w:rFonts w:ascii="Century Gothic" w:hAnsi="Century Gothic"/>
                <w:sz w:val="22"/>
                <w:szCs w:val="22"/>
              </w:rPr>
              <w:t>The development and implementation of local and national infection prevention and control policies and initiatives</w:t>
            </w:r>
          </w:p>
          <w:p w14:paraId="4CFF84D6" w14:textId="4850B8DF" w:rsidR="00516D95" w:rsidRPr="00516D95" w:rsidRDefault="00516D95" w:rsidP="00516D95">
            <w:pPr>
              <w:pStyle w:val="ListParagraph"/>
              <w:numPr>
                <w:ilvl w:val="0"/>
                <w:numId w:val="36"/>
              </w:numPr>
              <w:jc w:val="both"/>
              <w:rPr>
                <w:rFonts w:ascii="Century Gothic" w:hAnsi="Century Gothic"/>
                <w:sz w:val="22"/>
                <w:szCs w:val="22"/>
              </w:rPr>
            </w:pPr>
            <w:r w:rsidRPr="00516D95">
              <w:rPr>
                <w:rFonts w:ascii="Century Gothic" w:hAnsi="Century Gothic"/>
                <w:sz w:val="22"/>
                <w:szCs w:val="22"/>
              </w:rPr>
              <w:t>Decontamination</w:t>
            </w:r>
          </w:p>
          <w:p w14:paraId="0197E9C7" w14:textId="450BE3AF" w:rsidR="00516D95" w:rsidRPr="00516D95" w:rsidRDefault="00516D95" w:rsidP="00516D95">
            <w:pPr>
              <w:pStyle w:val="ListParagraph"/>
              <w:numPr>
                <w:ilvl w:val="0"/>
                <w:numId w:val="36"/>
              </w:numPr>
              <w:jc w:val="both"/>
              <w:rPr>
                <w:rFonts w:ascii="Century Gothic" w:hAnsi="Century Gothic"/>
                <w:sz w:val="22"/>
                <w:szCs w:val="22"/>
              </w:rPr>
            </w:pPr>
            <w:r w:rsidRPr="00516D95">
              <w:rPr>
                <w:rFonts w:ascii="Century Gothic" w:hAnsi="Century Gothic"/>
                <w:sz w:val="22"/>
                <w:szCs w:val="22"/>
              </w:rPr>
              <w:t>Surveillance</w:t>
            </w:r>
          </w:p>
          <w:p w14:paraId="3BF01737" w14:textId="4673D6AB" w:rsidR="00516D95" w:rsidRPr="00516D95" w:rsidRDefault="00516D95" w:rsidP="00516D95">
            <w:pPr>
              <w:pStyle w:val="ListParagraph"/>
              <w:numPr>
                <w:ilvl w:val="0"/>
                <w:numId w:val="36"/>
              </w:numPr>
              <w:jc w:val="both"/>
              <w:rPr>
                <w:rFonts w:ascii="Century Gothic" w:hAnsi="Century Gothic"/>
                <w:sz w:val="22"/>
                <w:szCs w:val="22"/>
              </w:rPr>
            </w:pPr>
            <w:r w:rsidRPr="00516D95">
              <w:rPr>
                <w:rFonts w:ascii="Century Gothic" w:hAnsi="Century Gothic"/>
                <w:sz w:val="22"/>
                <w:szCs w:val="22"/>
              </w:rPr>
              <w:t>Outbreak</w:t>
            </w:r>
            <w:r w:rsidR="00860F23">
              <w:rPr>
                <w:rFonts w:ascii="Century Gothic" w:hAnsi="Century Gothic"/>
                <w:sz w:val="22"/>
                <w:szCs w:val="22"/>
              </w:rPr>
              <w:t xml:space="preserve"> management and </w:t>
            </w:r>
            <w:r w:rsidRPr="00516D95">
              <w:rPr>
                <w:rFonts w:ascii="Century Gothic" w:hAnsi="Century Gothic"/>
                <w:sz w:val="22"/>
                <w:szCs w:val="22"/>
              </w:rPr>
              <w:t xml:space="preserve"> investigations</w:t>
            </w:r>
          </w:p>
          <w:p w14:paraId="092AA88E" w14:textId="7C2B1B4C" w:rsidR="00516D95" w:rsidRDefault="00516D95" w:rsidP="00516D95">
            <w:pPr>
              <w:pStyle w:val="ListParagraph"/>
              <w:numPr>
                <w:ilvl w:val="0"/>
                <w:numId w:val="36"/>
              </w:numPr>
              <w:jc w:val="both"/>
              <w:rPr>
                <w:rFonts w:ascii="Century Gothic" w:hAnsi="Century Gothic"/>
                <w:sz w:val="22"/>
                <w:szCs w:val="22"/>
              </w:rPr>
            </w:pPr>
            <w:r w:rsidRPr="00516D95">
              <w:rPr>
                <w:rFonts w:ascii="Century Gothic" w:hAnsi="Century Gothic"/>
                <w:sz w:val="22"/>
                <w:szCs w:val="22"/>
              </w:rPr>
              <w:t>IPC related audits</w:t>
            </w:r>
          </w:p>
          <w:p w14:paraId="5D613099" w14:textId="6F7A9236" w:rsidR="00516D95" w:rsidRDefault="00516D95" w:rsidP="00516D95">
            <w:pPr>
              <w:pStyle w:val="ListParagraph"/>
              <w:numPr>
                <w:ilvl w:val="0"/>
                <w:numId w:val="36"/>
              </w:numPr>
              <w:jc w:val="both"/>
              <w:rPr>
                <w:rFonts w:ascii="Century Gothic" w:hAnsi="Century Gothic"/>
                <w:sz w:val="22"/>
                <w:szCs w:val="22"/>
              </w:rPr>
            </w:pPr>
            <w:r>
              <w:rPr>
                <w:rFonts w:ascii="Century Gothic" w:hAnsi="Century Gothic"/>
                <w:sz w:val="22"/>
                <w:szCs w:val="22"/>
              </w:rPr>
              <w:t>Delivery of IPC training</w:t>
            </w:r>
          </w:p>
          <w:p w14:paraId="4C481B86" w14:textId="77777777" w:rsidR="00EF6288" w:rsidRPr="00516D95" w:rsidRDefault="00EF6288" w:rsidP="00516D95">
            <w:pPr>
              <w:pStyle w:val="ListParagraph"/>
              <w:numPr>
                <w:ilvl w:val="0"/>
                <w:numId w:val="36"/>
              </w:numPr>
              <w:jc w:val="both"/>
              <w:rPr>
                <w:rFonts w:ascii="Century Gothic" w:hAnsi="Century Gothic"/>
                <w:sz w:val="22"/>
                <w:szCs w:val="22"/>
              </w:rPr>
            </w:pPr>
          </w:p>
          <w:p w14:paraId="1CC33D4E" w14:textId="77777777" w:rsidR="00516D95" w:rsidRPr="00516D95" w:rsidRDefault="00516D95" w:rsidP="00516D95">
            <w:pPr>
              <w:jc w:val="both"/>
              <w:rPr>
                <w:rFonts w:ascii="Century Gothic" w:hAnsi="Century Gothic"/>
                <w:sz w:val="22"/>
                <w:szCs w:val="22"/>
              </w:rPr>
            </w:pPr>
          </w:p>
          <w:p w14:paraId="3F112ABC" w14:textId="77777777" w:rsidR="00783319" w:rsidRDefault="00783319" w:rsidP="001F79C4">
            <w:pPr>
              <w:jc w:val="both"/>
              <w:rPr>
                <w:rFonts w:ascii="Century Gothic" w:hAnsi="Century Gothic"/>
                <w:b/>
                <w:sz w:val="22"/>
                <w:szCs w:val="22"/>
              </w:rPr>
            </w:pPr>
          </w:p>
          <w:p w14:paraId="6B88DDC1" w14:textId="2BD1D259" w:rsidR="00B33875" w:rsidRDefault="00B33875" w:rsidP="00516D95">
            <w:pPr>
              <w:rPr>
                <w:rFonts w:ascii="Century Gothic" w:hAnsi="Century Gothic"/>
                <w:b/>
                <w:sz w:val="22"/>
                <w:szCs w:val="22"/>
              </w:rPr>
            </w:pPr>
            <w:r>
              <w:rPr>
                <w:rFonts w:ascii="Century Gothic" w:hAnsi="Century Gothic"/>
                <w:b/>
                <w:sz w:val="22"/>
                <w:szCs w:val="22"/>
              </w:rPr>
              <w:lastRenderedPageBreak/>
              <w:t xml:space="preserve">Key </w:t>
            </w:r>
            <w:r w:rsidR="00783319">
              <w:rPr>
                <w:rFonts w:ascii="Century Gothic" w:hAnsi="Century Gothic"/>
                <w:b/>
                <w:sz w:val="22"/>
                <w:szCs w:val="22"/>
              </w:rPr>
              <w:t>Areas</w:t>
            </w:r>
            <w:r>
              <w:rPr>
                <w:rFonts w:ascii="Century Gothic" w:hAnsi="Century Gothic"/>
                <w:b/>
                <w:sz w:val="22"/>
                <w:szCs w:val="22"/>
              </w:rPr>
              <w:t xml:space="preserve"> of Responsibility:</w:t>
            </w:r>
          </w:p>
          <w:p w14:paraId="02B5DADA" w14:textId="77777777" w:rsidR="00B33875" w:rsidRPr="00B33875" w:rsidRDefault="00B33875" w:rsidP="001F79C4">
            <w:pPr>
              <w:jc w:val="both"/>
              <w:rPr>
                <w:rFonts w:ascii="Century Gothic" w:hAnsi="Century Gothic"/>
                <w:sz w:val="22"/>
                <w:szCs w:val="22"/>
                <w:u w:val="single"/>
              </w:rPr>
            </w:pPr>
          </w:p>
          <w:p w14:paraId="769E4914" w14:textId="77777777" w:rsidR="00783319" w:rsidRPr="00516D95" w:rsidRDefault="00516D95" w:rsidP="00B33875">
            <w:pPr>
              <w:jc w:val="both"/>
              <w:rPr>
                <w:rFonts w:ascii="Century Gothic" w:hAnsi="Century Gothic"/>
                <w:b/>
                <w:sz w:val="22"/>
                <w:szCs w:val="22"/>
              </w:rPr>
            </w:pPr>
            <w:r w:rsidRPr="00516D95">
              <w:rPr>
                <w:rFonts w:ascii="Century Gothic" w:hAnsi="Century Gothic"/>
                <w:b/>
                <w:sz w:val="22"/>
                <w:szCs w:val="22"/>
              </w:rPr>
              <w:t>Clinical</w:t>
            </w:r>
          </w:p>
          <w:p w14:paraId="6F51C9CC" w14:textId="77777777" w:rsidR="00516D95" w:rsidRDefault="00516D95" w:rsidP="00B33875">
            <w:pPr>
              <w:jc w:val="both"/>
              <w:rPr>
                <w:rFonts w:ascii="Century Gothic" w:hAnsi="Century Gothic"/>
                <w:sz w:val="22"/>
                <w:szCs w:val="22"/>
              </w:rPr>
            </w:pPr>
          </w:p>
          <w:p w14:paraId="18CF21E2" w14:textId="1C93C40D"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Provide clinical expertise to clinical areas when patients and residents are identified with healthcare acquired or communicable infections.</w:t>
            </w:r>
          </w:p>
          <w:p w14:paraId="5D53A461" w14:textId="6BD4EA88"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Support clinical areas to maintain biosecurity measures</w:t>
            </w:r>
          </w:p>
          <w:p w14:paraId="6CD60FCD" w14:textId="62364C01"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Support an effective and high quality service user-focused service that is sensitive to the needs of users and providers and act as an expert resource to staff assessing and treating patients and residents with healthcare acquired or communicable infections.</w:t>
            </w:r>
          </w:p>
          <w:p w14:paraId="6B292142" w14:textId="580EB215"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Maintains a clinical visibility at ward/ Hospital / departmental / residential level by being accessible to ensure that attitudes and working practices reflects the Infection Prevention and Control teams commitment to a continual improvement in the quality of the service</w:t>
            </w:r>
          </w:p>
          <w:p w14:paraId="23EDCF7F" w14:textId="46D2A2CD"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Service based focus to ensure the safe, effective and evidence based clinical practices through rapid audit/feedback systems, and educational tools.</w:t>
            </w:r>
          </w:p>
          <w:p w14:paraId="753E11FA" w14:textId="19BC5DC7"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Improves quality and safety by participating in the development and implementation of robust, high-quality policies and guidelines that prevent and control infection</w:t>
            </w:r>
          </w:p>
          <w:p w14:paraId="694491AA" w14:textId="6A6663D2"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Supports the collection, and communication of data relating to preventing and controlling infection for surveillance purposes</w:t>
            </w:r>
          </w:p>
          <w:p w14:paraId="06950BB1" w14:textId="751068E5"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Contributes to the compilation of reports, maintaining accurate and legible records in line with professional and statutory regulation</w:t>
            </w:r>
          </w:p>
          <w:p w14:paraId="321F31D2" w14:textId="0FD8957E"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Applies acquired clinical knowledge and expertise, providing advice, in matters relating to infection control for health</w:t>
            </w:r>
            <w:r w:rsidR="00EF6288">
              <w:rPr>
                <w:rFonts w:ascii="Century Gothic" w:hAnsi="Century Gothic"/>
                <w:sz w:val="22"/>
                <w:szCs w:val="22"/>
              </w:rPr>
              <w:t xml:space="preserve"> and social</w:t>
            </w:r>
            <w:r w:rsidRPr="00516D95">
              <w:rPr>
                <w:rFonts w:ascii="Century Gothic" w:hAnsi="Century Gothic"/>
                <w:sz w:val="22"/>
                <w:szCs w:val="22"/>
              </w:rPr>
              <w:t xml:space="preserve"> care workers within the organisation.</w:t>
            </w:r>
          </w:p>
          <w:p w14:paraId="7FD3DD37" w14:textId="639DD1DF"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Provides specialist advice to support the management and investigation of incidents and outbreaks of infection</w:t>
            </w:r>
          </w:p>
          <w:p w14:paraId="7DDA8CE0" w14:textId="3889554B"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 xml:space="preserve">Improves quality and safety through the application of improvement methodologies which </w:t>
            </w:r>
            <w:proofErr w:type="spellStart"/>
            <w:r w:rsidRPr="00516D95">
              <w:rPr>
                <w:rFonts w:ascii="Century Gothic" w:hAnsi="Century Gothic"/>
                <w:sz w:val="22"/>
                <w:szCs w:val="22"/>
              </w:rPr>
              <w:t>maximise</w:t>
            </w:r>
            <w:proofErr w:type="spellEnd"/>
            <w:r w:rsidRPr="00516D95">
              <w:rPr>
                <w:rFonts w:ascii="Century Gothic" w:hAnsi="Century Gothic"/>
                <w:sz w:val="22"/>
                <w:szCs w:val="22"/>
              </w:rPr>
              <w:t xml:space="preserve"> the quality of the service users experience</w:t>
            </w:r>
          </w:p>
          <w:p w14:paraId="445B5DFE" w14:textId="0799ECB3"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Contributes to the evaluation, monitoring and review of the effectiveness of decontamination processes for equipment and the environment</w:t>
            </w:r>
          </w:p>
          <w:p w14:paraId="0031B36B" w14:textId="371A4953"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Contributes to the evaluation, monitoring and review of the effectiveness of product purchasing in relation to Infection Control</w:t>
            </w:r>
          </w:p>
          <w:p w14:paraId="6281C529" w14:textId="15A4E914" w:rsidR="00860F23" w:rsidRDefault="00516D95" w:rsidP="00860F23">
            <w:pPr>
              <w:pStyle w:val="ListParagraph"/>
              <w:numPr>
                <w:ilvl w:val="0"/>
                <w:numId w:val="37"/>
              </w:numPr>
              <w:jc w:val="both"/>
              <w:rPr>
                <w:rFonts w:ascii="Century Gothic" w:hAnsi="Century Gothic"/>
                <w:sz w:val="22"/>
                <w:szCs w:val="22"/>
              </w:rPr>
            </w:pPr>
            <w:r w:rsidRPr="00860F23">
              <w:rPr>
                <w:rFonts w:ascii="Century Gothic" w:hAnsi="Century Gothic"/>
                <w:sz w:val="22"/>
                <w:szCs w:val="22"/>
              </w:rPr>
              <w:t xml:space="preserve">Supports the </w:t>
            </w:r>
            <w:r w:rsidR="00EF6288">
              <w:rPr>
                <w:rFonts w:ascii="Century Gothic" w:hAnsi="Century Gothic"/>
                <w:sz w:val="22"/>
                <w:szCs w:val="22"/>
              </w:rPr>
              <w:t>Deputy Nurse Director</w:t>
            </w:r>
            <w:r w:rsidRPr="00860F23">
              <w:rPr>
                <w:rFonts w:ascii="Century Gothic" w:hAnsi="Century Gothic"/>
                <w:sz w:val="22"/>
                <w:szCs w:val="22"/>
              </w:rPr>
              <w:t xml:space="preserve"> on the development, implementation and evaluation of annual infection preventio</w:t>
            </w:r>
            <w:r w:rsidR="00860F23">
              <w:rPr>
                <w:rFonts w:ascii="Century Gothic" w:hAnsi="Century Gothic"/>
                <w:sz w:val="22"/>
                <w:szCs w:val="22"/>
              </w:rPr>
              <w:t xml:space="preserve">n and control audit </w:t>
            </w:r>
            <w:proofErr w:type="spellStart"/>
            <w:r w:rsidR="00860F23">
              <w:rPr>
                <w:rFonts w:ascii="Century Gothic" w:hAnsi="Century Gothic"/>
                <w:sz w:val="22"/>
                <w:szCs w:val="22"/>
              </w:rPr>
              <w:t>programmes</w:t>
            </w:r>
            <w:proofErr w:type="spellEnd"/>
            <w:r w:rsidR="00860F23">
              <w:rPr>
                <w:rFonts w:ascii="Century Gothic" w:hAnsi="Century Gothic"/>
                <w:sz w:val="22"/>
                <w:szCs w:val="22"/>
              </w:rPr>
              <w:t>.</w:t>
            </w:r>
          </w:p>
          <w:p w14:paraId="0DBCB0B1" w14:textId="6257EF3C" w:rsidR="00516D95" w:rsidRPr="00860F23" w:rsidRDefault="00516D95" w:rsidP="00860F23">
            <w:pPr>
              <w:pStyle w:val="ListParagraph"/>
              <w:numPr>
                <w:ilvl w:val="0"/>
                <w:numId w:val="37"/>
              </w:numPr>
              <w:jc w:val="both"/>
              <w:rPr>
                <w:rFonts w:ascii="Century Gothic" w:hAnsi="Century Gothic"/>
                <w:sz w:val="22"/>
                <w:szCs w:val="22"/>
              </w:rPr>
            </w:pPr>
            <w:r w:rsidRPr="00860F23">
              <w:rPr>
                <w:rFonts w:ascii="Century Gothic" w:hAnsi="Century Gothic"/>
                <w:sz w:val="22"/>
                <w:szCs w:val="22"/>
              </w:rPr>
              <w:t xml:space="preserve">Provides support in the provision of </w:t>
            </w:r>
            <w:proofErr w:type="spellStart"/>
            <w:r w:rsidRPr="00860F23">
              <w:rPr>
                <w:rFonts w:ascii="Century Gothic" w:hAnsi="Century Gothic"/>
                <w:sz w:val="22"/>
                <w:szCs w:val="22"/>
              </w:rPr>
              <w:t>organisational</w:t>
            </w:r>
            <w:proofErr w:type="spellEnd"/>
            <w:r w:rsidRPr="00860F23">
              <w:rPr>
                <w:rFonts w:ascii="Century Gothic" w:hAnsi="Century Gothic"/>
                <w:sz w:val="22"/>
                <w:szCs w:val="22"/>
              </w:rPr>
              <w:t xml:space="preserve"> environmental audits e.g. hand hygiene audits, quarterly IPC audits at site level. </w:t>
            </w:r>
          </w:p>
          <w:p w14:paraId="1AD33F36" w14:textId="52D2A535"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Works in conjunction with the ward / service staff providing specialist advice to assist in the management of a caseload of inpatients / residents, with alert organisms or alert conditions, to ensure appropriate nursing management in order to reduce the risk of transmission.</w:t>
            </w:r>
          </w:p>
          <w:p w14:paraId="352CB259" w14:textId="64994B26"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Works as part of the multidisciplinary team fostering good interdepartmental relationships and helping to achieve high morale for patients</w:t>
            </w:r>
            <w:r w:rsidR="00860F23">
              <w:rPr>
                <w:rFonts w:ascii="Century Gothic" w:hAnsi="Century Gothic"/>
                <w:sz w:val="22"/>
                <w:szCs w:val="22"/>
              </w:rPr>
              <w:t>, residents</w:t>
            </w:r>
            <w:r w:rsidRPr="00516D95">
              <w:rPr>
                <w:rFonts w:ascii="Century Gothic" w:hAnsi="Century Gothic"/>
                <w:sz w:val="22"/>
                <w:szCs w:val="22"/>
              </w:rPr>
              <w:t xml:space="preserve"> and staff and continuous quality improvement.</w:t>
            </w:r>
          </w:p>
          <w:p w14:paraId="0EC2C113" w14:textId="6E3CBCC5" w:rsidR="00516D95" w:rsidRP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lastRenderedPageBreak/>
              <w:t>Represents the Deputy Director of Infection Preventions and Control at meetings within the organisation as delegated</w:t>
            </w:r>
          </w:p>
          <w:p w14:paraId="162742DE" w14:textId="2B22BFA3" w:rsidR="00516D95" w:rsidRDefault="00516D95" w:rsidP="00516D95">
            <w:pPr>
              <w:pStyle w:val="ListParagraph"/>
              <w:numPr>
                <w:ilvl w:val="0"/>
                <w:numId w:val="37"/>
              </w:numPr>
              <w:jc w:val="both"/>
              <w:rPr>
                <w:rFonts w:ascii="Century Gothic" w:hAnsi="Century Gothic"/>
                <w:sz w:val="22"/>
                <w:szCs w:val="22"/>
              </w:rPr>
            </w:pPr>
            <w:r w:rsidRPr="00516D95">
              <w:rPr>
                <w:rFonts w:ascii="Century Gothic" w:hAnsi="Century Gothic"/>
                <w:sz w:val="22"/>
                <w:szCs w:val="22"/>
              </w:rPr>
              <w:t>In the unlikely event of a significant outbreak the post holder will be expected to be flexible across their hours of work to ensure the safe and effective management of outbreaks.</w:t>
            </w:r>
          </w:p>
          <w:p w14:paraId="0C728D43" w14:textId="03386114" w:rsidR="00A460C3" w:rsidRPr="00516D95" w:rsidRDefault="00A460C3" w:rsidP="00516D95">
            <w:pPr>
              <w:pStyle w:val="ListParagraph"/>
              <w:numPr>
                <w:ilvl w:val="0"/>
                <w:numId w:val="37"/>
              </w:numPr>
              <w:jc w:val="both"/>
              <w:rPr>
                <w:rFonts w:ascii="Century Gothic" w:hAnsi="Century Gothic"/>
                <w:sz w:val="22"/>
                <w:szCs w:val="22"/>
              </w:rPr>
            </w:pPr>
            <w:r>
              <w:rPr>
                <w:rFonts w:ascii="Century Gothic" w:hAnsi="Century Gothic"/>
                <w:sz w:val="22"/>
                <w:szCs w:val="22"/>
              </w:rPr>
              <w:t>Any other additional duties deemed appropriate to the IPC nurse role</w:t>
            </w:r>
          </w:p>
          <w:p w14:paraId="72B09893" w14:textId="77777777" w:rsidR="00DC4CD8" w:rsidRDefault="00DC4CD8" w:rsidP="00501FD8">
            <w:pPr>
              <w:jc w:val="both"/>
              <w:rPr>
                <w:rFonts w:ascii="Century Gothic" w:hAnsi="Century Gothic"/>
                <w:sz w:val="22"/>
                <w:szCs w:val="22"/>
              </w:rPr>
            </w:pPr>
          </w:p>
          <w:p w14:paraId="1EC0986D" w14:textId="34621DE5" w:rsidR="00516D95" w:rsidRPr="00516D95" w:rsidRDefault="00516D95" w:rsidP="00516D95">
            <w:pPr>
              <w:jc w:val="both"/>
              <w:rPr>
                <w:rFonts w:ascii="Century Gothic" w:hAnsi="Century Gothic"/>
                <w:b/>
                <w:sz w:val="22"/>
                <w:szCs w:val="22"/>
              </w:rPr>
            </w:pPr>
            <w:r w:rsidRPr="00516D95">
              <w:rPr>
                <w:rFonts w:ascii="Century Gothic" w:hAnsi="Century Gothic"/>
                <w:b/>
                <w:sz w:val="22"/>
                <w:szCs w:val="22"/>
              </w:rPr>
              <w:t>Leadership</w:t>
            </w:r>
          </w:p>
          <w:p w14:paraId="3321ABDD" w14:textId="77777777" w:rsidR="00516D95" w:rsidRPr="00516D95" w:rsidRDefault="00516D95" w:rsidP="00516D95">
            <w:pPr>
              <w:jc w:val="both"/>
              <w:rPr>
                <w:rFonts w:ascii="Century Gothic" w:hAnsi="Century Gothic"/>
                <w:sz w:val="22"/>
                <w:szCs w:val="22"/>
              </w:rPr>
            </w:pPr>
          </w:p>
          <w:p w14:paraId="5DA452AE" w14:textId="67E4D090" w:rsidR="00516D95" w:rsidRPr="00516D95" w:rsidRDefault="00516D95" w:rsidP="00516D95">
            <w:pPr>
              <w:pStyle w:val="ListParagraph"/>
              <w:numPr>
                <w:ilvl w:val="0"/>
                <w:numId w:val="38"/>
              </w:numPr>
              <w:jc w:val="both"/>
              <w:rPr>
                <w:rFonts w:ascii="Century Gothic" w:hAnsi="Century Gothic"/>
                <w:sz w:val="22"/>
                <w:szCs w:val="22"/>
              </w:rPr>
            </w:pPr>
            <w:r w:rsidRPr="00516D95">
              <w:rPr>
                <w:rFonts w:ascii="Century Gothic" w:hAnsi="Century Gothic"/>
                <w:sz w:val="22"/>
                <w:szCs w:val="22"/>
              </w:rPr>
              <w:t xml:space="preserve">Provide specialist advice and clinical support to </w:t>
            </w:r>
            <w:r>
              <w:rPr>
                <w:rFonts w:ascii="Century Gothic" w:hAnsi="Century Gothic"/>
                <w:sz w:val="22"/>
                <w:szCs w:val="22"/>
              </w:rPr>
              <w:t>health and social care</w:t>
            </w:r>
            <w:r w:rsidRPr="00516D95">
              <w:rPr>
                <w:rFonts w:ascii="Century Gothic" w:hAnsi="Century Gothic"/>
                <w:sz w:val="22"/>
                <w:szCs w:val="22"/>
              </w:rPr>
              <w:t xml:space="preserve"> teams using excellent communication skills and education to enable them to </w:t>
            </w:r>
            <w:proofErr w:type="spellStart"/>
            <w:r w:rsidRPr="00516D95">
              <w:rPr>
                <w:rFonts w:ascii="Century Gothic" w:hAnsi="Century Gothic"/>
                <w:sz w:val="22"/>
                <w:szCs w:val="22"/>
              </w:rPr>
              <w:t>optimise</w:t>
            </w:r>
            <w:proofErr w:type="spellEnd"/>
            <w:r w:rsidRPr="00516D95">
              <w:rPr>
                <w:rFonts w:ascii="Century Gothic" w:hAnsi="Century Gothic"/>
                <w:sz w:val="22"/>
                <w:szCs w:val="22"/>
              </w:rPr>
              <w:t xml:space="preserve"> the prevention and control of healthcare acquired</w:t>
            </w:r>
            <w:r w:rsidR="00860F23">
              <w:rPr>
                <w:rFonts w:ascii="Century Gothic" w:hAnsi="Century Gothic"/>
                <w:sz w:val="22"/>
                <w:szCs w:val="22"/>
              </w:rPr>
              <w:t xml:space="preserve"> / communicable</w:t>
            </w:r>
            <w:r w:rsidRPr="00516D95">
              <w:rPr>
                <w:rFonts w:ascii="Century Gothic" w:hAnsi="Century Gothic"/>
                <w:sz w:val="22"/>
                <w:szCs w:val="22"/>
              </w:rPr>
              <w:t xml:space="preserve"> infections.</w:t>
            </w:r>
          </w:p>
          <w:p w14:paraId="0404C930" w14:textId="5F0C183C" w:rsidR="00516D95" w:rsidRPr="00516D95" w:rsidRDefault="00516D95" w:rsidP="00516D95">
            <w:pPr>
              <w:pStyle w:val="ListParagraph"/>
              <w:numPr>
                <w:ilvl w:val="0"/>
                <w:numId w:val="38"/>
              </w:numPr>
              <w:jc w:val="both"/>
              <w:rPr>
                <w:rFonts w:ascii="Century Gothic" w:hAnsi="Century Gothic"/>
                <w:sz w:val="22"/>
                <w:szCs w:val="22"/>
              </w:rPr>
            </w:pPr>
            <w:r w:rsidRPr="00516D95">
              <w:rPr>
                <w:rFonts w:ascii="Century Gothic" w:hAnsi="Century Gothic"/>
                <w:sz w:val="22"/>
                <w:szCs w:val="22"/>
              </w:rPr>
              <w:t>Works as part of the MDT fostering effective professional relationships and provide clinical expertise and advice to ensure effective implementation of the infecti</w:t>
            </w:r>
            <w:r w:rsidR="00EF6288">
              <w:rPr>
                <w:rFonts w:ascii="Century Gothic" w:hAnsi="Century Gothic"/>
                <w:sz w:val="22"/>
                <w:szCs w:val="22"/>
              </w:rPr>
              <w:t>on prevention &amp; control program</w:t>
            </w:r>
            <w:r w:rsidRPr="00516D95">
              <w:rPr>
                <w:rFonts w:ascii="Century Gothic" w:hAnsi="Century Gothic"/>
                <w:sz w:val="22"/>
                <w:szCs w:val="22"/>
              </w:rPr>
              <w:t>.</w:t>
            </w:r>
          </w:p>
          <w:p w14:paraId="46A6E019" w14:textId="43E75E83" w:rsidR="00516D95" w:rsidRPr="00516D95" w:rsidRDefault="00516D95" w:rsidP="00516D95">
            <w:pPr>
              <w:pStyle w:val="ListParagraph"/>
              <w:numPr>
                <w:ilvl w:val="0"/>
                <w:numId w:val="38"/>
              </w:numPr>
              <w:jc w:val="both"/>
              <w:rPr>
                <w:rFonts w:ascii="Century Gothic" w:hAnsi="Century Gothic"/>
                <w:sz w:val="22"/>
                <w:szCs w:val="22"/>
              </w:rPr>
            </w:pPr>
            <w:r w:rsidRPr="00516D95">
              <w:rPr>
                <w:rFonts w:ascii="Century Gothic" w:hAnsi="Century Gothic"/>
                <w:sz w:val="22"/>
                <w:szCs w:val="22"/>
              </w:rPr>
              <w:t>Contribute to the improvement of quality and safety through influence, proactivity and challenge</w:t>
            </w:r>
          </w:p>
          <w:p w14:paraId="3321C7ED" w14:textId="1FBFE5BD" w:rsidR="00516D95" w:rsidRPr="00516D95" w:rsidRDefault="00516D95" w:rsidP="00516D95">
            <w:pPr>
              <w:pStyle w:val="ListParagraph"/>
              <w:numPr>
                <w:ilvl w:val="0"/>
                <w:numId w:val="38"/>
              </w:numPr>
              <w:jc w:val="both"/>
              <w:rPr>
                <w:rFonts w:ascii="Century Gothic" w:hAnsi="Century Gothic"/>
                <w:sz w:val="22"/>
                <w:szCs w:val="22"/>
              </w:rPr>
            </w:pPr>
            <w:r w:rsidRPr="00516D95">
              <w:rPr>
                <w:rFonts w:ascii="Century Gothic" w:hAnsi="Century Gothic"/>
                <w:sz w:val="22"/>
                <w:szCs w:val="22"/>
              </w:rPr>
              <w:t>Contribute to the improvement of quality and safety through the design, planning, monitoring and development of services</w:t>
            </w:r>
          </w:p>
          <w:p w14:paraId="213E0D34" w14:textId="2A68988F" w:rsidR="00516D95" w:rsidRDefault="00516D95" w:rsidP="00516D95">
            <w:pPr>
              <w:pStyle w:val="ListParagraph"/>
              <w:numPr>
                <w:ilvl w:val="0"/>
                <w:numId w:val="38"/>
              </w:numPr>
              <w:jc w:val="both"/>
              <w:rPr>
                <w:rFonts w:ascii="Century Gothic" w:hAnsi="Century Gothic"/>
                <w:sz w:val="22"/>
                <w:szCs w:val="22"/>
              </w:rPr>
            </w:pPr>
            <w:r w:rsidRPr="00516D95">
              <w:rPr>
                <w:rFonts w:ascii="Century Gothic" w:hAnsi="Century Gothic"/>
                <w:sz w:val="22"/>
                <w:szCs w:val="22"/>
              </w:rPr>
              <w:t xml:space="preserve">Support the </w:t>
            </w:r>
            <w:r w:rsidR="00860F23">
              <w:rPr>
                <w:rFonts w:ascii="Century Gothic" w:hAnsi="Century Gothic"/>
                <w:sz w:val="22"/>
                <w:szCs w:val="22"/>
              </w:rPr>
              <w:t>Deputy Director of Infection Control</w:t>
            </w:r>
            <w:r w:rsidRPr="00516D95">
              <w:rPr>
                <w:rFonts w:ascii="Century Gothic" w:hAnsi="Century Gothic"/>
                <w:sz w:val="22"/>
                <w:szCs w:val="22"/>
              </w:rPr>
              <w:t xml:space="preserve"> re: </w:t>
            </w:r>
            <w:proofErr w:type="spellStart"/>
            <w:r w:rsidRPr="00516D95">
              <w:rPr>
                <w:rFonts w:ascii="Century Gothic" w:hAnsi="Century Gothic"/>
                <w:sz w:val="22"/>
                <w:szCs w:val="22"/>
              </w:rPr>
              <w:t>organising</w:t>
            </w:r>
            <w:proofErr w:type="spellEnd"/>
            <w:r w:rsidRPr="00516D95">
              <w:rPr>
                <w:rFonts w:ascii="Century Gothic" w:hAnsi="Century Gothic"/>
                <w:sz w:val="22"/>
                <w:szCs w:val="22"/>
              </w:rPr>
              <w:t>/</w:t>
            </w:r>
            <w:proofErr w:type="spellStart"/>
            <w:r w:rsidRPr="00516D95">
              <w:rPr>
                <w:rFonts w:ascii="Century Gothic" w:hAnsi="Century Gothic"/>
                <w:sz w:val="22"/>
                <w:szCs w:val="22"/>
              </w:rPr>
              <w:t>prioritising</w:t>
            </w:r>
            <w:proofErr w:type="spellEnd"/>
            <w:r w:rsidRPr="00516D95">
              <w:rPr>
                <w:rFonts w:ascii="Century Gothic" w:hAnsi="Century Gothic"/>
                <w:sz w:val="22"/>
                <w:szCs w:val="22"/>
              </w:rPr>
              <w:t xml:space="preserve"> workload, representation at internal groups in order to meet service needs.</w:t>
            </w:r>
          </w:p>
          <w:p w14:paraId="7CA99BD5" w14:textId="77777777" w:rsidR="00516D95" w:rsidRDefault="00516D95" w:rsidP="00516D95">
            <w:pPr>
              <w:jc w:val="both"/>
              <w:rPr>
                <w:rFonts w:ascii="Century Gothic" w:hAnsi="Century Gothic"/>
                <w:sz w:val="22"/>
                <w:szCs w:val="22"/>
              </w:rPr>
            </w:pPr>
          </w:p>
          <w:p w14:paraId="2C2A9899" w14:textId="34023BDE" w:rsidR="00516D95" w:rsidRPr="00516D95" w:rsidRDefault="00516D95" w:rsidP="00516D95">
            <w:pPr>
              <w:jc w:val="both"/>
              <w:rPr>
                <w:rFonts w:ascii="Century Gothic" w:hAnsi="Century Gothic"/>
                <w:b/>
                <w:sz w:val="22"/>
                <w:szCs w:val="22"/>
              </w:rPr>
            </w:pPr>
            <w:r w:rsidRPr="00516D95">
              <w:rPr>
                <w:rFonts w:ascii="Century Gothic" w:hAnsi="Century Gothic"/>
                <w:b/>
                <w:sz w:val="22"/>
                <w:szCs w:val="22"/>
              </w:rPr>
              <w:t>Education:</w:t>
            </w:r>
          </w:p>
          <w:p w14:paraId="54BF725D" w14:textId="77777777" w:rsidR="00516D95" w:rsidRPr="00516D95" w:rsidRDefault="00516D95" w:rsidP="00516D95">
            <w:pPr>
              <w:jc w:val="both"/>
              <w:rPr>
                <w:rFonts w:ascii="Century Gothic" w:hAnsi="Century Gothic"/>
                <w:sz w:val="22"/>
                <w:szCs w:val="22"/>
              </w:rPr>
            </w:pPr>
          </w:p>
          <w:p w14:paraId="792D015E" w14:textId="05F521AD" w:rsidR="00516D95" w:rsidRPr="00516D95" w:rsidRDefault="00516D95" w:rsidP="00516D95">
            <w:pPr>
              <w:pStyle w:val="ListParagraph"/>
              <w:numPr>
                <w:ilvl w:val="0"/>
                <w:numId w:val="39"/>
              </w:numPr>
              <w:jc w:val="both"/>
              <w:rPr>
                <w:rFonts w:ascii="Century Gothic" w:hAnsi="Century Gothic"/>
                <w:sz w:val="22"/>
                <w:szCs w:val="22"/>
              </w:rPr>
            </w:pPr>
            <w:r w:rsidRPr="00516D95">
              <w:rPr>
                <w:rFonts w:ascii="Century Gothic" w:hAnsi="Century Gothic"/>
                <w:sz w:val="22"/>
                <w:szCs w:val="22"/>
              </w:rPr>
              <w:t>Develops own knowledge, skills and practice in line with the organisation policies and current recommendations from Professional Bodies; ensuring compliance at all times to the organisation mandatory training requirements</w:t>
            </w:r>
          </w:p>
          <w:p w14:paraId="4E9A608B" w14:textId="28199169" w:rsidR="00516D95" w:rsidRPr="00516D95" w:rsidRDefault="00516D95" w:rsidP="00516D95">
            <w:pPr>
              <w:pStyle w:val="ListParagraph"/>
              <w:numPr>
                <w:ilvl w:val="0"/>
                <w:numId w:val="39"/>
              </w:numPr>
              <w:jc w:val="both"/>
              <w:rPr>
                <w:rFonts w:ascii="Century Gothic" w:hAnsi="Century Gothic"/>
                <w:sz w:val="22"/>
                <w:szCs w:val="22"/>
              </w:rPr>
            </w:pPr>
            <w:r w:rsidRPr="00516D95">
              <w:rPr>
                <w:rFonts w:ascii="Century Gothic" w:hAnsi="Century Gothic"/>
                <w:sz w:val="22"/>
                <w:szCs w:val="22"/>
              </w:rPr>
              <w:t>Participates in the maintenance of a learning environment conducive to the educational needs of newly qualified staff and students, (post/undergraduate), in association with the universities</w:t>
            </w:r>
          </w:p>
          <w:p w14:paraId="137695D5" w14:textId="5AFB1D32" w:rsidR="00516D95" w:rsidRPr="00516D95" w:rsidRDefault="00516D95" w:rsidP="00516D95">
            <w:pPr>
              <w:pStyle w:val="ListParagraph"/>
              <w:numPr>
                <w:ilvl w:val="0"/>
                <w:numId w:val="39"/>
              </w:numPr>
              <w:jc w:val="both"/>
              <w:rPr>
                <w:rFonts w:ascii="Century Gothic" w:hAnsi="Century Gothic"/>
                <w:sz w:val="22"/>
                <w:szCs w:val="22"/>
              </w:rPr>
            </w:pPr>
            <w:r w:rsidRPr="00516D95">
              <w:rPr>
                <w:rFonts w:ascii="Century Gothic" w:hAnsi="Century Gothic"/>
                <w:sz w:val="22"/>
                <w:szCs w:val="22"/>
              </w:rPr>
              <w:t>Represents the IPC / Nurse Directorate at meetings and conferences as delegated</w:t>
            </w:r>
          </w:p>
          <w:p w14:paraId="475EBDFB" w14:textId="6E9BFA2D" w:rsidR="00516D95" w:rsidRPr="00516D95" w:rsidRDefault="00516D95" w:rsidP="00516D95">
            <w:pPr>
              <w:pStyle w:val="ListParagraph"/>
              <w:numPr>
                <w:ilvl w:val="0"/>
                <w:numId w:val="39"/>
              </w:numPr>
              <w:jc w:val="both"/>
              <w:rPr>
                <w:rFonts w:ascii="Century Gothic" w:hAnsi="Century Gothic"/>
                <w:sz w:val="22"/>
                <w:szCs w:val="22"/>
              </w:rPr>
            </w:pPr>
            <w:r w:rsidRPr="00516D95">
              <w:rPr>
                <w:rFonts w:ascii="Century Gothic" w:hAnsi="Century Gothic"/>
                <w:sz w:val="22"/>
                <w:szCs w:val="22"/>
              </w:rPr>
              <w:t>Involvement in the development of the knowledge, skills and practice of the infection and prevention team, recognises and uses opportunities to facilitate learning, providing situational support as necessary</w:t>
            </w:r>
          </w:p>
          <w:p w14:paraId="18AB2977" w14:textId="6D68C725" w:rsidR="00516D95" w:rsidRPr="00516D95" w:rsidRDefault="00516D95" w:rsidP="00516D95">
            <w:pPr>
              <w:pStyle w:val="ListParagraph"/>
              <w:numPr>
                <w:ilvl w:val="0"/>
                <w:numId w:val="39"/>
              </w:numPr>
              <w:jc w:val="both"/>
              <w:rPr>
                <w:rFonts w:ascii="Century Gothic" w:hAnsi="Century Gothic"/>
                <w:sz w:val="22"/>
                <w:szCs w:val="22"/>
              </w:rPr>
            </w:pPr>
            <w:r w:rsidRPr="00516D95">
              <w:rPr>
                <w:rFonts w:ascii="Century Gothic" w:hAnsi="Century Gothic"/>
                <w:sz w:val="22"/>
                <w:szCs w:val="22"/>
              </w:rPr>
              <w:t>Assists in the development and evaluation of an Infection Prevention and Site Infection Control Leads</w:t>
            </w:r>
          </w:p>
          <w:p w14:paraId="2953912D" w14:textId="77777777" w:rsidR="00516D95" w:rsidRPr="00516D95" w:rsidRDefault="00516D95" w:rsidP="00516D95">
            <w:pPr>
              <w:jc w:val="both"/>
              <w:rPr>
                <w:rFonts w:ascii="Century Gothic" w:hAnsi="Century Gothic"/>
                <w:sz w:val="22"/>
                <w:szCs w:val="22"/>
              </w:rPr>
            </w:pPr>
          </w:p>
          <w:p w14:paraId="7962878E" w14:textId="607F14F7" w:rsidR="00516D95" w:rsidRDefault="009342F0" w:rsidP="00516D95">
            <w:pPr>
              <w:jc w:val="both"/>
              <w:rPr>
                <w:rFonts w:ascii="Century Gothic" w:hAnsi="Century Gothic"/>
                <w:b/>
                <w:sz w:val="22"/>
                <w:szCs w:val="22"/>
              </w:rPr>
            </w:pPr>
            <w:r>
              <w:rPr>
                <w:rFonts w:ascii="Century Gothic" w:hAnsi="Century Gothic"/>
                <w:b/>
                <w:sz w:val="22"/>
                <w:szCs w:val="22"/>
              </w:rPr>
              <w:t>Research &amp; Audit:</w:t>
            </w:r>
          </w:p>
          <w:p w14:paraId="0654314F" w14:textId="77777777" w:rsidR="009342F0" w:rsidRPr="009342F0" w:rsidRDefault="009342F0" w:rsidP="00516D95">
            <w:pPr>
              <w:jc w:val="both"/>
              <w:rPr>
                <w:rFonts w:ascii="Century Gothic" w:hAnsi="Century Gothic"/>
                <w:b/>
                <w:sz w:val="22"/>
                <w:szCs w:val="22"/>
              </w:rPr>
            </w:pPr>
          </w:p>
          <w:p w14:paraId="53F73DCF" w14:textId="66F4548D" w:rsidR="00516D95" w:rsidRPr="009342F0" w:rsidRDefault="00516D95" w:rsidP="009342F0">
            <w:pPr>
              <w:pStyle w:val="ListParagraph"/>
              <w:numPr>
                <w:ilvl w:val="0"/>
                <w:numId w:val="41"/>
              </w:numPr>
              <w:jc w:val="both"/>
              <w:rPr>
                <w:rFonts w:ascii="Century Gothic" w:hAnsi="Century Gothic"/>
                <w:sz w:val="22"/>
                <w:szCs w:val="22"/>
              </w:rPr>
            </w:pPr>
            <w:r w:rsidRPr="009342F0">
              <w:rPr>
                <w:rFonts w:ascii="Century Gothic" w:hAnsi="Century Gothic"/>
                <w:sz w:val="22"/>
                <w:szCs w:val="22"/>
              </w:rPr>
              <w:t>Access and apply evidence of all types from a range of research and other sources, to the domains of the role</w:t>
            </w:r>
          </w:p>
          <w:p w14:paraId="4F0B0557" w14:textId="16D015C1" w:rsidR="00516D95" w:rsidRPr="009342F0" w:rsidRDefault="00516D95" w:rsidP="009342F0">
            <w:pPr>
              <w:pStyle w:val="ListParagraph"/>
              <w:numPr>
                <w:ilvl w:val="0"/>
                <w:numId w:val="41"/>
              </w:numPr>
              <w:jc w:val="both"/>
              <w:rPr>
                <w:rFonts w:ascii="Century Gothic" w:hAnsi="Century Gothic"/>
                <w:sz w:val="22"/>
                <w:szCs w:val="22"/>
              </w:rPr>
            </w:pPr>
            <w:r w:rsidRPr="009342F0">
              <w:rPr>
                <w:rFonts w:ascii="Century Gothic" w:hAnsi="Century Gothic"/>
                <w:sz w:val="22"/>
                <w:szCs w:val="22"/>
              </w:rPr>
              <w:t>Participate in data capture for surveillance as required by national and local surveillance requirements</w:t>
            </w:r>
          </w:p>
          <w:p w14:paraId="74D8BDF5" w14:textId="09DA2BC7" w:rsidR="00516D95" w:rsidRPr="009342F0" w:rsidRDefault="00516D95" w:rsidP="009342F0">
            <w:pPr>
              <w:pStyle w:val="ListParagraph"/>
              <w:numPr>
                <w:ilvl w:val="0"/>
                <w:numId w:val="41"/>
              </w:numPr>
              <w:jc w:val="both"/>
              <w:rPr>
                <w:rFonts w:ascii="Century Gothic" w:hAnsi="Century Gothic"/>
                <w:sz w:val="22"/>
                <w:szCs w:val="22"/>
              </w:rPr>
            </w:pPr>
            <w:r w:rsidRPr="009342F0">
              <w:rPr>
                <w:rFonts w:ascii="Century Gothic" w:hAnsi="Century Gothic"/>
                <w:sz w:val="22"/>
                <w:szCs w:val="22"/>
              </w:rPr>
              <w:t xml:space="preserve">Supports the </w:t>
            </w:r>
            <w:r w:rsidR="009342F0">
              <w:rPr>
                <w:rFonts w:ascii="Century Gothic" w:hAnsi="Century Gothic"/>
                <w:sz w:val="22"/>
                <w:szCs w:val="22"/>
              </w:rPr>
              <w:t>Deputy Director of Infection Prevention &amp; Control</w:t>
            </w:r>
            <w:r w:rsidRPr="009342F0">
              <w:rPr>
                <w:rFonts w:ascii="Century Gothic" w:hAnsi="Century Gothic"/>
                <w:sz w:val="22"/>
                <w:szCs w:val="22"/>
              </w:rPr>
              <w:t xml:space="preserve"> in the delivery of high quality infection prevention and control services</w:t>
            </w:r>
          </w:p>
          <w:p w14:paraId="478387D0" w14:textId="77777777" w:rsidR="009342F0" w:rsidRDefault="00516D95" w:rsidP="009342F0">
            <w:pPr>
              <w:pStyle w:val="ListParagraph"/>
              <w:numPr>
                <w:ilvl w:val="0"/>
                <w:numId w:val="41"/>
              </w:numPr>
              <w:jc w:val="both"/>
              <w:rPr>
                <w:rFonts w:ascii="Century Gothic" w:hAnsi="Century Gothic"/>
                <w:sz w:val="22"/>
                <w:szCs w:val="22"/>
              </w:rPr>
            </w:pPr>
            <w:r w:rsidRPr="009342F0">
              <w:rPr>
                <w:rFonts w:ascii="Century Gothic" w:hAnsi="Century Gothic"/>
                <w:sz w:val="22"/>
                <w:szCs w:val="22"/>
              </w:rPr>
              <w:t>Shares best practice through the dissemina</w:t>
            </w:r>
            <w:r w:rsidR="009342F0">
              <w:rPr>
                <w:rFonts w:ascii="Century Gothic" w:hAnsi="Century Gothic"/>
                <w:sz w:val="22"/>
                <w:szCs w:val="22"/>
              </w:rPr>
              <w:t>tion of evidence and knowledge.</w:t>
            </w:r>
          </w:p>
          <w:p w14:paraId="3C986922" w14:textId="41FEAA1B" w:rsidR="00516D95" w:rsidRPr="009342F0" w:rsidRDefault="00516D95" w:rsidP="009342F0">
            <w:pPr>
              <w:pStyle w:val="ListParagraph"/>
              <w:numPr>
                <w:ilvl w:val="0"/>
                <w:numId w:val="41"/>
              </w:numPr>
              <w:jc w:val="both"/>
              <w:rPr>
                <w:rFonts w:ascii="Century Gothic" w:hAnsi="Century Gothic"/>
                <w:sz w:val="22"/>
                <w:szCs w:val="22"/>
              </w:rPr>
            </w:pPr>
            <w:r w:rsidRPr="009342F0">
              <w:rPr>
                <w:rFonts w:ascii="Century Gothic" w:hAnsi="Century Gothic"/>
                <w:sz w:val="22"/>
                <w:szCs w:val="22"/>
              </w:rPr>
              <w:lastRenderedPageBreak/>
              <w:t>Assists in the development and evaluation of infection control policies/procedures</w:t>
            </w:r>
          </w:p>
        </w:tc>
      </w:tr>
    </w:tbl>
    <w:tbl>
      <w:tblPr>
        <w:tblStyle w:val="TableGrid"/>
        <w:tblpPr w:leftFromText="180" w:rightFromText="180" w:tblpY="596"/>
        <w:tblW w:w="0" w:type="auto"/>
        <w:tblLayout w:type="fixed"/>
        <w:tblLook w:val="04A0" w:firstRow="1" w:lastRow="0" w:firstColumn="1" w:lastColumn="0" w:noHBand="0" w:noVBand="1"/>
      </w:tblPr>
      <w:tblGrid>
        <w:gridCol w:w="1838"/>
        <w:gridCol w:w="2977"/>
        <w:gridCol w:w="2268"/>
        <w:gridCol w:w="1700"/>
      </w:tblGrid>
      <w:tr w:rsidR="009342F0" w:rsidRPr="009342F0" w14:paraId="09B8904D" w14:textId="323FCE67" w:rsidTr="005B591C">
        <w:trPr>
          <w:trHeight w:val="144"/>
        </w:trPr>
        <w:tc>
          <w:tcPr>
            <w:tcW w:w="8783" w:type="dxa"/>
            <w:gridSpan w:val="4"/>
          </w:tcPr>
          <w:p w14:paraId="45BB4332" w14:textId="77777777" w:rsidR="009342F0" w:rsidRPr="00D548A5" w:rsidRDefault="009342F0" w:rsidP="009342F0">
            <w:pPr>
              <w:jc w:val="center"/>
              <w:rPr>
                <w:rFonts w:ascii="Century Gothic" w:hAnsi="Century Gothic"/>
                <w:b/>
                <w:sz w:val="22"/>
                <w:szCs w:val="22"/>
              </w:rPr>
            </w:pPr>
            <w:r w:rsidRPr="00D548A5">
              <w:rPr>
                <w:rFonts w:ascii="Century Gothic" w:hAnsi="Century Gothic"/>
                <w:sz w:val="22"/>
                <w:szCs w:val="22"/>
              </w:rPr>
              <w:lastRenderedPageBreak/>
              <w:br w:type="page"/>
              <w:t>P</w:t>
            </w:r>
            <w:r w:rsidRPr="00D548A5">
              <w:rPr>
                <w:rFonts w:ascii="Century Gothic" w:hAnsi="Century Gothic"/>
                <w:b/>
                <w:sz w:val="22"/>
                <w:szCs w:val="22"/>
              </w:rPr>
              <w:t>erson specification:</w:t>
            </w:r>
          </w:p>
          <w:p w14:paraId="54DE1CDC" w14:textId="77777777" w:rsidR="009342F0" w:rsidRPr="00D548A5" w:rsidRDefault="009342F0" w:rsidP="009342F0">
            <w:pPr>
              <w:jc w:val="center"/>
              <w:rPr>
                <w:rFonts w:ascii="Century Gothic" w:hAnsi="Century Gothic"/>
                <w:sz w:val="22"/>
                <w:szCs w:val="22"/>
              </w:rPr>
            </w:pPr>
          </w:p>
        </w:tc>
      </w:tr>
      <w:tr w:rsidR="009342F0" w:rsidRPr="009342F0" w14:paraId="4A0CB9CC" w14:textId="6805FCC9" w:rsidTr="00D548A5">
        <w:trPr>
          <w:trHeight w:val="144"/>
        </w:trPr>
        <w:tc>
          <w:tcPr>
            <w:tcW w:w="1838" w:type="dxa"/>
          </w:tcPr>
          <w:p w14:paraId="5DBD6756" w14:textId="77777777" w:rsidR="009342F0" w:rsidRPr="009342F0" w:rsidRDefault="009342F0" w:rsidP="009342F0">
            <w:pPr>
              <w:jc w:val="center"/>
              <w:rPr>
                <w:rFonts w:ascii="Century Gothic" w:hAnsi="Century Gothic"/>
                <w:b/>
                <w:sz w:val="22"/>
                <w:szCs w:val="22"/>
              </w:rPr>
            </w:pPr>
            <w:r w:rsidRPr="009342F0">
              <w:rPr>
                <w:rFonts w:ascii="Century Gothic" w:hAnsi="Century Gothic"/>
                <w:b/>
                <w:sz w:val="22"/>
                <w:szCs w:val="22"/>
              </w:rPr>
              <w:t>Criteria</w:t>
            </w:r>
          </w:p>
          <w:p w14:paraId="46322D2D" w14:textId="77777777" w:rsidR="009342F0" w:rsidRPr="009342F0" w:rsidRDefault="009342F0" w:rsidP="009342F0">
            <w:pPr>
              <w:jc w:val="center"/>
              <w:rPr>
                <w:rFonts w:ascii="Century Gothic" w:hAnsi="Century Gothic"/>
                <w:b/>
                <w:sz w:val="22"/>
                <w:szCs w:val="22"/>
              </w:rPr>
            </w:pPr>
          </w:p>
        </w:tc>
        <w:tc>
          <w:tcPr>
            <w:tcW w:w="2977" w:type="dxa"/>
          </w:tcPr>
          <w:p w14:paraId="6B5D991D" w14:textId="77777777" w:rsidR="009342F0" w:rsidRPr="009342F0" w:rsidRDefault="009342F0" w:rsidP="009342F0">
            <w:pPr>
              <w:jc w:val="center"/>
              <w:rPr>
                <w:rFonts w:ascii="Century Gothic" w:hAnsi="Century Gothic"/>
                <w:b/>
                <w:sz w:val="22"/>
                <w:szCs w:val="22"/>
              </w:rPr>
            </w:pPr>
            <w:r w:rsidRPr="009342F0">
              <w:rPr>
                <w:rFonts w:ascii="Century Gothic" w:hAnsi="Century Gothic"/>
                <w:b/>
                <w:sz w:val="22"/>
                <w:szCs w:val="22"/>
              </w:rPr>
              <w:t>Essential</w:t>
            </w:r>
          </w:p>
          <w:p w14:paraId="0DFBF683" w14:textId="6D8ACB9B" w:rsidR="009342F0" w:rsidRPr="009342F0" w:rsidRDefault="009342F0" w:rsidP="009342F0">
            <w:pPr>
              <w:jc w:val="center"/>
              <w:rPr>
                <w:rFonts w:ascii="Century Gothic" w:hAnsi="Century Gothic"/>
                <w:b/>
                <w:sz w:val="16"/>
                <w:szCs w:val="16"/>
              </w:rPr>
            </w:pPr>
            <w:r w:rsidRPr="009342F0">
              <w:rPr>
                <w:rFonts w:ascii="Century Gothic" w:hAnsi="Century Gothic"/>
                <w:b/>
                <w:sz w:val="16"/>
                <w:szCs w:val="16"/>
              </w:rPr>
              <w:t>(the qualities without which a post holder could not be appointed)</w:t>
            </w:r>
          </w:p>
        </w:tc>
        <w:tc>
          <w:tcPr>
            <w:tcW w:w="2268" w:type="dxa"/>
          </w:tcPr>
          <w:p w14:paraId="5BBA883C" w14:textId="77777777" w:rsidR="009342F0" w:rsidRPr="00D548A5" w:rsidRDefault="009342F0" w:rsidP="009342F0">
            <w:pPr>
              <w:jc w:val="center"/>
              <w:rPr>
                <w:rFonts w:ascii="Century Gothic" w:hAnsi="Century Gothic"/>
                <w:b/>
                <w:sz w:val="22"/>
                <w:szCs w:val="22"/>
              </w:rPr>
            </w:pPr>
            <w:r w:rsidRPr="00D548A5">
              <w:rPr>
                <w:rFonts w:ascii="Century Gothic" w:hAnsi="Century Gothic"/>
                <w:b/>
                <w:sz w:val="22"/>
                <w:szCs w:val="22"/>
              </w:rPr>
              <w:t>Desirable</w:t>
            </w:r>
          </w:p>
          <w:p w14:paraId="162CA6EE" w14:textId="5902911B" w:rsidR="009342F0" w:rsidRPr="00D548A5" w:rsidRDefault="009342F0" w:rsidP="009342F0">
            <w:pPr>
              <w:jc w:val="center"/>
              <w:rPr>
                <w:rFonts w:ascii="Century Gothic" w:hAnsi="Century Gothic"/>
                <w:b/>
                <w:sz w:val="16"/>
                <w:szCs w:val="16"/>
              </w:rPr>
            </w:pPr>
            <w:r w:rsidRPr="00D548A5">
              <w:rPr>
                <w:rFonts w:ascii="Century Gothic" w:hAnsi="Century Gothic"/>
                <w:b/>
                <w:sz w:val="16"/>
                <w:szCs w:val="16"/>
              </w:rPr>
              <w:t>(extra qualities which can be used to choose between candidates who meet all the essential criteria)</w:t>
            </w:r>
          </w:p>
        </w:tc>
        <w:tc>
          <w:tcPr>
            <w:tcW w:w="1700" w:type="dxa"/>
          </w:tcPr>
          <w:p w14:paraId="48BF9531" w14:textId="6DFB105B" w:rsidR="009342F0" w:rsidRPr="00D548A5" w:rsidRDefault="009342F0" w:rsidP="009342F0">
            <w:pPr>
              <w:jc w:val="center"/>
              <w:rPr>
                <w:rFonts w:ascii="Century Gothic" w:hAnsi="Century Gothic"/>
                <w:b/>
                <w:sz w:val="22"/>
                <w:szCs w:val="22"/>
              </w:rPr>
            </w:pPr>
            <w:r w:rsidRPr="00D548A5">
              <w:rPr>
                <w:rFonts w:ascii="Century Gothic" w:hAnsi="Century Gothic"/>
                <w:b/>
                <w:sz w:val="22"/>
                <w:szCs w:val="22"/>
              </w:rPr>
              <w:t xml:space="preserve">Method of Assessment </w:t>
            </w:r>
          </w:p>
        </w:tc>
      </w:tr>
      <w:tr w:rsidR="009342F0" w:rsidRPr="009342F0" w14:paraId="476DACED" w14:textId="78CB6166" w:rsidTr="00D548A5">
        <w:trPr>
          <w:trHeight w:val="144"/>
        </w:trPr>
        <w:tc>
          <w:tcPr>
            <w:tcW w:w="1838" w:type="dxa"/>
          </w:tcPr>
          <w:p w14:paraId="6540AFEF" w14:textId="1161B4FB" w:rsidR="009342F0" w:rsidRPr="00D548A5" w:rsidRDefault="009342F0" w:rsidP="009342F0">
            <w:pPr>
              <w:jc w:val="both"/>
              <w:rPr>
                <w:rFonts w:ascii="Century Gothic" w:hAnsi="Century Gothic"/>
                <w:b/>
                <w:sz w:val="20"/>
                <w:szCs w:val="20"/>
              </w:rPr>
            </w:pPr>
            <w:r w:rsidRPr="00D548A5">
              <w:rPr>
                <w:rFonts w:ascii="Century Gothic" w:hAnsi="Century Gothic"/>
                <w:b/>
                <w:sz w:val="20"/>
                <w:szCs w:val="20"/>
              </w:rPr>
              <w:t>Qualifications</w:t>
            </w:r>
          </w:p>
          <w:p w14:paraId="7DAA4215" w14:textId="77777777" w:rsidR="009342F0" w:rsidRPr="00D548A5" w:rsidRDefault="009342F0" w:rsidP="009342F0">
            <w:pPr>
              <w:jc w:val="both"/>
              <w:rPr>
                <w:rFonts w:ascii="Century Gothic" w:hAnsi="Century Gothic"/>
                <w:b/>
                <w:sz w:val="20"/>
                <w:szCs w:val="20"/>
              </w:rPr>
            </w:pPr>
          </w:p>
          <w:p w14:paraId="07B60CCE" w14:textId="77777777" w:rsidR="009342F0" w:rsidRPr="00D548A5" w:rsidRDefault="009342F0" w:rsidP="009342F0">
            <w:pPr>
              <w:jc w:val="both"/>
              <w:rPr>
                <w:rFonts w:ascii="Century Gothic" w:hAnsi="Century Gothic"/>
                <w:b/>
                <w:sz w:val="20"/>
                <w:szCs w:val="20"/>
              </w:rPr>
            </w:pPr>
          </w:p>
          <w:p w14:paraId="6E15E0F9" w14:textId="77777777" w:rsidR="009342F0" w:rsidRPr="00D548A5" w:rsidRDefault="009342F0" w:rsidP="009342F0">
            <w:pPr>
              <w:jc w:val="both"/>
              <w:rPr>
                <w:rFonts w:ascii="Century Gothic" w:hAnsi="Century Gothic"/>
                <w:b/>
                <w:sz w:val="20"/>
                <w:szCs w:val="20"/>
              </w:rPr>
            </w:pPr>
          </w:p>
          <w:p w14:paraId="58649BC1" w14:textId="77777777" w:rsidR="009342F0" w:rsidRPr="00D548A5" w:rsidRDefault="009342F0" w:rsidP="009342F0">
            <w:pPr>
              <w:jc w:val="both"/>
              <w:rPr>
                <w:rFonts w:ascii="Century Gothic" w:hAnsi="Century Gothic"/>
                <w:b/>
                <w:sz w:val="20"/>
                <w:szCs w:val="20"/>
              </w:rPr>
            </w:pPr>
          </w:p>
        </w:tc>
        <w:tc>
          <w:tcPr>
            <w:tcW w:w="2977" w:type="dxa"/>
          </w:tcPr>
          <w:p w14:paraId="5C90DCB8" w14:textId="142D5DDF" w:rsidR="00D548A5" w:rsidRPr="00D548A5" w:rsidRDefault="00D548A5" w:rsidP="00D548A5">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Registered Nurse /Current NMC registration</w:t>
            </w:r>
          </w:p>
          <w:p w14:paraId="2B76F7AC" w14:textId="77777777" w:rsidR="00D548A5" w:rsidRPr="00D548A5" w:rsidRDefault="00D548A5" w:rsidP="00D548A5">
            <w:pPr>
              <w:rPr>
                <w:rFonts w:ascii="Century Gothic" w:eastAsia="Calibri" w:hAnsi="Century Gothic"/>
                <w:sz w:val="20"/>
                <w:szCs w:val="20"/>
              </w:rPr>
            </w:pPr>
          </w:p>
          <w:p w14:paraId="3C7069FE" w14:textId="77777777" w:rsidR="00D548A5" w:rsidRPr="00D548A5" w:rsidRDefault="00D548A5" w:rsidP="00D548A5">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Degree or equivalent level of education or experience</w:t>
            </w:r>
          </w:p>
          <w:p w14:paraId="0E085C27" w14:textId="77777777" w:rsidR="00D548A5" w:rsidRPr="00D548A5" w:rsidRDefault="00D548A5" w:rsidP="00D548A5">
            <w:pPr>
              <w:rPr>
                <w:rFonts w:ascii="Century Gothic" w:eastAsia="Calibri" w:hAnsi="Century Gothic"/>
                <w:sz w:val="20"/>
                <w:szCs w:val="20"/>
              </w:rPr>
            </w:pPr>
          </w:p>
          <w:p w14:paraId="3F9F055F" w14:textId="77777777" w:rsidR="00D548A5" w:rsidRPr="00D548A5" w:rsidRDefault="00D548A5" w:rsidP="00D548A5">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Evidence of current professional development.</w:t>
            </w:r>
          </w:p>
          <w:p w14:paraId="71C3EF66" w14:textId="77777777" w:rsidR="00D548A5" w:rsidRPr="00D548A5" w:rsidRDefault="00D548A5" w:rsidP="00D548A5">
            <w:pPr>
              <w:rPr>
                <w:rFonts w:ascii="Century Gothic" w:eastAsia="Calibri" w:hAnsi="Century Gothic"/>
                <w:sz w:val="20"/>
                <w:szCs w:val="20"/>
              </w:rPr>
            </w:pPr>
          </w:p>
          <w:p w14:paraId="529DEE05" w14:textId="77777777" w:rsidR="00D548A5" w:rsidRPr="00D548A5" w:rsidRDefault="00D548A5" w:rsidP="00D548A5">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Teaching and assessing</w:t>
            </w:r>
          </w:p>
          <w:p w14:paraId="38BD9270" w14:textId="2DCBBBCE" w:rsidR="009342F0" w:rsidRPr="00D548A5" w:rsidRDefault="00D548A5" w:rsidP="00D64F13">
            <w:pPr>
              <w:pStyle w:val="ListParagraph"/>
              <w:ind w:left="360"/>
              <w:rPr>
                <w:rFonts w:ascii="Century Gothic" w:eastAsia="Calibri" w:hAnsi="Century Gothic"/>
                <w:sz w:val="20"/>
                <w:szCs w:val="20"/>
              </w:rPr>
            </w:pPr>
            <w:r w:rsidRPr="00D548A5">
              <w:rPr>
                <w:rFonts w:ascii="Century Gothic" w:eastAsia="Calibri" w:hAnsi="Century Gothic"/>
                <w:sz w:val="20"/>
                <w:szCs w:val="20"/>
              </w:rPr>
              <w:t xml:space="preserve">certificate </w:t>
            </w:r>
          </w:p>
        </w:tc>
        <w:tc>
          <w:tcPr>
            <w:tcW w:w="2268" w:type="dxa"/>
          </w:tcPr>
          <w:p w14:paraId="32ABE9A3" w14:textId="776BBCCF" w:rsidR="00A460C3" w:rsidRDefault="00A460C3" w:rsidP="00D548A5">
            <w:pPr>
              <w:rPr>
                <w:rFonts w:ascii="Century Gothic" w:hAnsi="Century Gothic"/>
                <w:sz w:val="20"/>
                <w:szCs w:val="20"/>
              </w:rPr>
            </w:pPr>
            <w:r>
              <w:rPr>
                <w:rFonts w:ascii="Century Gothic" w:hAnsi="Century Gothic"/>
                <w:sz w:val="20"/>
                <w:szCs w:val="20"/>
              </w:rPr>
              <w:t>Registered General Nurse</w:t>
            </w:r>
          </w:p>
          <w:p w14:paraId="082EF31A" w14:textId="77777777" w:rsidR="00A460C3" w:rsidRDefault="00A460C3" w:rsidP="00D548A5">
            <w:pPr>
              <w:rPr>
                <w:rFonts w:ascii="Century Gothic" w:hAnsi="Century Gothic"/>
                <w:sz w:val="20"/>
                <w:szCs w:val="20"/>
              </w:rPr>
            </w:pPr>
          </w:p>
          <w:p w14:paraId="7B37572B" w14:textId="77777777" w:rsidR="00A460C3" w:rsidRDefault="00D548A5" w:rsidP="00D548A5">
            <w:pPr>
              <w:rPr>
                <w:rFonts w:ascii="Century Gothic" w:hAnsi="Century Gothic"/>
                <w:sz w:val="20"/>
                <w:szCs w:val="20"/>
              </w:rPr>
            </w:pPr>
            <w:r>
              <w:rPr>
                <w:rFonts w:ascii="Century Gothic" w:hAnsi="Century Gothic"/>
                <w:sz w:val="20"/>
                <w:szCs w:val="20"/>
              </w:rPr>
              <w:t>Certificate or diploma in Infection Prevention &amp; Control</w:t>
            </w:r>
          </w:p>
          <w:p w14:paraId="55635B66" w14:textId="77777777" w:rsidR="00A460C3" w:rsidRDefault="00A460C3" w:rsidP="00D548A5">
            <w:pPr>
              <w:rPr>
                <w:rFonts w:ascii="Century Gothic" w:hAnsi="Century Gothic"/>
                <w:sz w:val="20"/>
                <w:szCs w:val="20"/>
              </w:rPr>
            </w:pPr>
          </w:p>
          <w:p w14:paraId="5BA7978C" w14:textId="15180422" w:rsidR="009342F0" w:rsidRPr="00D548A5" w:rsidRDefault="00D548A5" w:rsidP="00D548A5">
            <w:pPr>
              <w:rPr>
                <w:rFonts w:ascii="Century Gothic" w:hAnsi="Century Gothic"/>
                <w:sz w:val="20"/>
                <w:szCs w:val="20"/>
              </w:rPr>
            </w:pPr>
            <w:r>
              <w:rPr>
                <w:rFonts w:ascii="Century Gothic" w:hAnsi="Century Gothic"/>
                <w:sz w:val="20"/>
                <w:szCs w:val="20"/>
              </w:rPr>
              <w:t xml:space="preserve"> </w:t>
            </w:r>
          </w:p>
        </w:tc>
        <w:tc>
          <w:tcPr>
            <w:tcW w:w="1700" w:type="dxa"/>
          </w:tcPr>
          <w:p w14:paraId="295D1C00" w14:textId="77777777" w:rsidR="009342F0" w:rsidRDefault="00D548A5" w:rsidP="009342F0">
            <w:pPr>
              <w:rPr>
                <w:rFonts w:ascii="Century Gothic" w:hAnsi="Century Gothic"/>
                <w:sz w:val="20"/>
                <w:szCs w:val="20"/>
              </w:rPr>
            </w:pPr>
            <w:r>
              <w:rPr>
                <w:rFonts w:ascii="Century Gothic" w:hAnsi="Century Gothic"/>
                <w:sz w:val="20"/>
                <w:szCs w:val="20"/>
              </w:rPr>
              <w:t xml:space="preserve">Certificates </w:t>
            </w:r>
          </w:p>
          <w:p w14:paraId="72E8F9DF" w14:textId="77777777" w:rsidR="00D548A5" w:rsidRDefault="00D548A5" w:rsidP="009342F0">
            <w:pPr>
              <w:rPr>
                <w:rFonts w:ascii="Century Gothic" w:hAnsi="Century Gothic"/>
                <w:sz w:val="20"/>
                <w:szCs w:val="20"/>
              </w:rPr>
            </w:pPr>
          </w:p>
          <w:p w14:paraId="2D6475C6" w14:textId="6EC6C2FD" w:rsidR="00D548A5" w:rsidRPr="00D548A5" w:rsidRDefault="00D548A5" w:rsidP="009342F0">
            <w:pPr>
              <w:rPr>
                <w:rFonts w:ascii="Century Gothic" w:hAnsi="Century Gothic"/>
                <w:sz w:val="20"/>
                <w:szCs w:val="20"/>
              </w:rPr>
            </w:pPr>
            <w:r>
              <w:rPr>
                <w:rFonts w:ascii="Century Gothic" w:hAnsi="Century Gothic"/>
                <w:sz w:val="20"/>
                <w:szCs w:val="20"/>
              </w:rPr>
              <w:t>Application Form / CV</w:t>
            </w:r>
          </w:p>
        </w:tc>
      </w:tr>
      <w:tr w:rsidR="009342F0" w:rsidRPr="009342F0" w14:paraId="1E63519E" w14:textId="0207002E" w:rsidTr="00D548A5">
        <w:trPr>
          <w:trHeight w:val="144"/>
        </w:trPr>
        <w:tc>
          <w:tcPr>
            <w:tcW w:w="1838" w:type="dxa"/>
          </w:tcPr>
          <w:p w14:paraId="4552B42F" w14:textId="7408065C" w:rsidR="009342F0" w:rsidRPr="00D548A5" w:rsidRDefault="009342F0" w:rsidP="009342F0">
            <w:pPr>
              <w:jc w:val="both"/>
              <w:rPr>
                <w:rFonts w:ascii="Century Gothic" w:hAnsi="Century Gothic"/>
                <w:b/>
                <w:sz w:val="20"/>
                <w:szCs w:val="20"/>
              </w:rPr>
            </w:pPr>
            <w:r w:rsidRPr="00D548A5">
              <w:rPr>
                <w:rFonts w:ascii="Century Gothic" w:hAnsi="Century Gothic"/>
                <w:b/>
                <w:sz w:val="20"/>
                <w:szCs w:val="20"/>
              </w:rPr>
              <w:t xml:space="preserve">Knowledge </w:t>
            </w:r>
          </w:p>
          <w:p w14:paraId="2DCD2DEA" w14:textId="77777777" w:rsidR="009342F0" w:rsidRPr="00D548A5" w:rsidRDefault="009342F0" w:rsidP="009342F0">
            <w:pPr>
              <w:jc w:val="both"/>
              <w:rPr>
                <w:rFonts w:ascii="Century Gothic" w:hAnsi="Century Gothic"/>
                <w:b/>
                <w:sz w:val="20"/>
                <w:szCs w:val="20"/>
              </w:rPr>
            </w:pPr>
            <w:r w:rsidRPr="00D548A5">
              <w:rPr>
                <w:rFonts w:ascii="Century Gothic" w:hAnsi="Century Gothic"/>
                <w:b/>
                <w:sz w:val="20"/>
                <w:szCs w:val="20"/>
              </w:rPr>
              <w:t>&amp;</w:t>
            </w:r>
          </w:p>
          <w:p w14:paraId="558FDC7C" w14:textId="2A9CE623" w:rsidR="009342F0" w:rsidRPr="00D548A5" w:rsidRDefault="009342F0" w:rsidP="009342F0">
            <w:pPr>
              <w:jc w:val="both"/>
              <w:rPr>
                <w:rFonts w:ascii="Century Gothic" w:hAnsi="Century Gothic"/>
                <w:b/>
                <w:sz w:val="20"/>
                <w:szCs w:val="20"/>
              </w:rPr>
            </w:pPr>
            <w:r w:rsidRPr="00D548A5">
              <w:rPr>
                <w:rFonts w:ascii="Century Gothic" w:hAnsi="Century Gothic"/>
                <w:b/>
                <w:sz w:val="20"/>
                <w:szCs w:val="20"/>
              </w:rPr>
              <w:t>Experience</w:t>
            </w:r>
          </w:p>
          <w:p w14:paraId="0B0A5977" w14:textId="77777777" w:rsidR="009342F0" w:rsidRPr="00D548A5" w:rsidRDefault="009342F0" w:rsidP="009342F0">
            <w:pPr>
              <w:jc w:val="both"/>
              <w:rPr>
                <w:rFonts w:ascii="Century Gothic" w:hAnsi="Century Gothic"/>
                <w:b/>
                <w:sz w:val="20"/>
                <w:szCs w:val="20"/>
              </w:rPr>
            </w:pPr>
          </w:p>
          <w:p w14:paraId="2716EA99" w14:textId="77777777" w:rsidR="009342F0" w:rsidRPr="00D548A5" w:rsidRDefault="009342F0" w:rsidP="009342F0">
            <w:pPr>
              <w:jc w:val="both"/>
              <w:rPr>
                <w:rFonts w:ascii="Century Gothic" w:hAnsi="Century Gothic"/>
                <w:b/>
                <w:sz w:val="20"/>
                <w:szCs w:val="20"/>
              </w:rPr>
            </w:pPr>
          </w:p>
          <w:p w14:paraId="3532A42F" w14:textId="77777777" w:rsidR="009342F0" w:rsidRPr="00D548A5" w:rsidRDefault="009342F0" w:rsidP="009342F0">
            <w:pPr>
              <w:jc w:val="both"/>
              <w:rPr>
                <w:rFonts w:ascii="Century Gothic" w:hAnsi="Century Gothic"/>
                <w:b/>
                <w:sz w:val="20"/>
                <w:szCs w:val="20"/>
              </w:rPr>
            </w:pPr>
          </w:p>
          <w:p w14:paraId="72D1662E" w14:textId="77777777" w:rsidR="009342F0" w:rsidRPr="00D548A5" w:rsidRDefault="009342F0" w:rsidP="009342F0">
            <w:pPr>
              <w:jc w:val="both"/>
              <w:rPr>
                <w:rFonts w:ascii="Century Gothic" w:hAnsi="Century Gothic"/>
                <w:b/>
                <w:sz w:val="20"/>
                <w:szCs w:val="20"/>
              </w:rPr>
            </w:pPr>
          </w:p>
          <w:p w14:paraId="6649DB02" w14:textId="77777777" w:rsidR="009342F0" w:rsidRPr="00D548A5" w:rsidRDefault="009342F0" w:rsidP="009342F0">
            <w:pPr>
              <w:jc w:val="both"/>
              <w:rPr>
                <w:rFonts w:ascii="Century Gothic" w:hAnsi="Century Gothic"/>
                <w:b/>
                <w:sz w:val="20"/>
                <w:szCs w:val="20"/>
              </w:rPr>
            </w:pPr>
          </w:p>
        </w:tc>
        <w:tc>
          <w:tcPr>
            <w:tcW w:w="2977" w:type="dxa"/>
          </w:tcPr>
          <w:p w14:paraId="60358F66" w14:textId="77777777" w:rsidR="009342F0" w:rsidRDefault="00D548A5" w:rsidP="00D548A5">
            <w:pPr>
              <w:pStyle w:val="ListParagraph"/>
              <w:numPr>
                <w:ilvl w:val="0"/>
                <w:numId w:val="42"/>
              </w:numPr>
              <w:rPr>
                <w:rFonts w:ascii="Century Gothic" w:hAnsi="Century Gothic"/>
                <w:sz w:val="20"/>
                <w:szCs w:val="20"/>
              </w:rPr>
            </w:pPr>
            <w:r w:rsidRPr="00D548A5">
              <w:rPr>
                <w:rFonts w:ascii="Century Gothic" w:hAnsi="Century Gothic"/>
                <w:sz w:val="20"/>
                <w:szCs w:val="20"/>
              </w:rPr>
              <w:t>Demonstrable interest and knowledge in infection prevention and control issues.</w:t>
            </w:r>
          </w:p>
          <w:p w14:paraId="068EB8D3" w14:textId="77777777" w:rsidR="00D548A5" w:rsidRDefault="00D548A5" w:rsidP="00D548A5">
            <w:pPr>
              <w:rPr>
                <w:rFonts w:ascii="Century Gothic" w:hAnsi="Century Gothic"/>
                <w:sz w:val="20"/>
                <w:szCs w:val="20"/>
              </w:rPr>
            </w:pPr>
          </w:p>
          <w:p w14:paraId="0DD8B0BD" w14:textId="77777777" w:rsidR="00D548A5" w:rsidRDefault="00D548A5" w:rsidP="00D548A5">
            <w:pPr>
              <w:pStyle w:val="ListParagraph"/>
              <w:numPr>
                <w:ilvl w:val="0"/>
                <w:numId w:val="42"/>
              </w:numPr>
              <w:rPr>
                <w:rFonts w:ascii="Century Gothic" w:hAnsi="Century Gothic"/>
                <w:sz w:val="20"/>
                <w:szCs w:val="20"/>
              </w:rPr>
            </w:pPr>
            <w:r w:rsidRPr="00D548A5">
              <w:rPr>
                <w:rFonts w:ascii="Century Gothic" w:hAnsi="Century Gothic"/>
                <w:sz w:val="20"/>
                <w:szCs w:val="20"/>
              </w:rPr>
              <w:t>Ability to assess risks associated with occupational exposure (i.e. sharps injuries) and provides specialist guidance and signposting to trea</w:t>
            </w:r>
            <w:r>
              <w:rPr>
                <w:rFonts w:ascii="Century Gothic" w:hAnsi="Century Gothic"/>
                <w:sz w:val="20"/>
                <w:szCs w:val="20"/>
              </w:rPr>
              <w:t>tment and support in line with Cygnet Policies and procedures</w:t>
            </w:r>
          </w:p>
          <w:p w14:paraId="4D00F16A" w14:textId="77777777" w:rsidR="00D548A5" w:rsidRPr="00D548A5" w:rsidRDefault="00D548A5" w:rsidP="00D548A5">
            <w:pPr>
              <w:pStyle w:val="ListParagraph"/>
              <w:rPr>
                <w:rFonts w:ascii="Century Gothic" w:hAnsi="Century Gothic"/>
                <w:sz w:val="20"/>
                <w:szCs w:val="20"/>
              </w:rPr>
            </w:pPr>
          </w:p>
          <w:p w14:paraId="15368A3C" w14:textId="2914CE5A" w:rsidR="00D548A5" w:rsidRPr="00D548A5" w:rsidRDefault="00D548A5" w:rsidP="005A58FD">
            <w:pPr>
              <w:pStyle w:val="ListParagraph"/>
              <w:numPr>
                <w:ilvl w:val="0"/>
                <w:numId w:val="42"/>
              </w:numPr>
              <w:rPr>
                <w:rFonts w:ascii="Century Gothic" w:hAnsi="Century Gothic"/>
                <w:sz w:val="20"/>
                <w:szCs w:val="20"/>
              </w:rPr>
            </w:pPr>
            <w:r w:rsidRPr="00D548A5">
              <w:rPr>
                <w:rFonts w:ascii="Century Gothic" w:hAnsi="Century Gothic"/>
                <w:sz w:val="20"/>
                <w:szCs w:val="20"/>
              </w:rPr>
              <w:t>Knowledge of current guidance relating to infection prevention and control</w:t>
            </w:r>
          </w:p>
          <w:p w14:paraId="6861DE49" w14:textId="77777777" w:rsidR="00D548A5" w:rsidRPr="00D548A5" w:rsidRDefault="00D548A5" w:rsidP="00D548A5">
            <w:pPr>
              <w:pStyle w:val="ListParagraph"/>
              <w:ind w:left="360"/>
              <w:rPr>
                <w:rFonts w:ascii="Century Gothic" w:hAnsi="Century Gothic"/>
                <w:sz w:val="20"/>
                <w:szCs w:val="20"/>
              </w:rPr>
            </w:pPr>
          </w:p>
          <w:p w14:paraId="0D998318" w14:textId="77777777" w:rsidR="00D548A5" w:rsidRDefault="00D548A5" w:rsidP="00D548A5">
            <w:pPr>
              <w:pStyle w:val="ListParagraph"/>
              <w:numPr>
                <w:ilvl w:val="0"/>
                <w:numId w:val="42"/>
              </w:numPr>
              <w:rPr>
                <w:rFonts w:ascii="Century Gothic" w:hAnsi="Century Gothic"/>
                <w:sz w:val="20"/>
                <w:szCs w:val="20"/>
              </w:rPr>
            </w:pPr>
            <w:r w:rsidRPr="00D548A5">
              <w:rPr>
                <w:rFonts w:ascii="Century Gothic" w:hAnsi="Century Gothic"/>
                <w:sz w:val="20"/>
                <w:szCs w:val="20"/>
              </w:rPr>
              <w:t>Understanding of Information Governance and Confidentiality</w:t>
            </w:r>
          </w:p>
          <w:p w14:paraId="28B1FA2C" w14:textId="77777777" w:rsidR="00D548A5" w:rsidRPr="00D548A5" w:rsidRDefault="00D548A5" w:rsidP="00D548A5">
            <w:pPr>
              <w:pStyle w:val="ListParagraph"/>
              <w:rPr>
                <w:rFonts w:ascii="Century Gothic" w:hAnsi="Century Gothic"/>
                <w:sz w:val="20"/>
                <w:szCs w:val="20"/>
              </w:rPr>
            </w:pPr>
          </w:p>
          <w:p w14:paraId="131F1548" w14:textId="5546EAC3" w:rsidR="00D548A5" w:rsidRPr="00D548A5" w:rsidRDefault="00D548A5" w:rsidP="00D548A5">
            <w:pPr>
              <w:pStyle w:val="ListParagraph"/>
              <w:numPr>
                <w:ilvl w:val="0"/>
                <w:numId w:val="42"/>
              </w:numPr>
              <w:rPr>
                <w:rFonts w:ascii="Century Gothic" w:hAnsi="Century Gothic"/>
                <w:sz w:val="20"/>
                <w:szCs w:val="20"/>
              </w:rPr>
            </w:pPr>
            <w:r w:rsidRPr="00D548A5">
              <w:rPr>
                <w:rFonts w:ascii="Century Gothic" w:hAnsi="Century Gothic"/>
                <w:sz w:val="20"/>
                <w:szCs w:val="20"/>
              </w:rPr>
              <w:t xml:space="preserve">Understanding of equality and diversity issues and how this </w:t>
            </w:r>
            <w:r w:rsidRPr="00D548A5">
              <w:rPr>
                <w:rFonts w:ascii="Century Gothic" w:hAnsi="Century Gothic"/>
                <w:sz w:val="20"/>
                <w:szCs w:val="20"/>
              </w:rPr>
              <w:lastRenderedPageBreak/>
              <w:t>affects patients, visitors and staff</w:t>
            </w:r>
          </w:p>
        </w:tc>
        <w:tc>
          <w:tcPr>
            <w:tcW w:w="2268" w:type="dxa"/>
          </w:tcPr>
          <w:p w14:paraId="2B3DA418" w14:textId="77777777" w:rsid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lastRenderedPageBreak/>
              <w:t>Experience of participation in clinical audit and research.</w:t>
            </w:r>
          </w:p>
          <w:p w14:paraId="09127621" w14:textId="77777777" w:rsidR="00D64F13" w:rsidRPr="00D64F13" w:rsidRDefault="00D64F13" w:rsidP="00D64F13">
            <w:pPr>
              <w:rPr>
                <w:rFonts w:ascii="Century Gothic" w:eastAsia="Calibri" w:hAnsi="Century Gothic"/>
                <w:sz w:val="20"/>
                <w:szCs w:val="20"/>
              </w:rPr>
            </w:pPr>
          </w:p>
          <w:p w14:paraId="76CCFB77" w14:textId="77777777" w:rsid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Experience of involvement in quality improvement</w:t>
            </w:r>
          </w:p>
          <w:p w14:paraId="2D58BCCA" w14:textId="77777777" w:rsidR="00A460C3" w:rsidRDefault="00A460C3" w:rsidP="00D64F13">
            <w:pPr>
              <w:rPr>
                <w:rFonts w:ascii="Century Gothic" w:eastAsia="Calibri" w:hAnsi="Century Gothic"/>
                <w:sz w:val="20"/>
                <w:szCs w:val="20"/>
              </w:rPr>
            </w:pPr>
          </w:p>
          <w:p w14:paraId="404F6980" w14:textId="122E11EE" w:rsidR="00A460C3" w:rsidRPr="00D64F13" w:rsidRDefault="00A460C3" w:rsidP="00D64F13">
            <w:pPr>
              <w:rPr>
                <w:rFonts w:ascii="Century Gothic" w:eastAsia="Calibri" w:hAnsi="Century Gothic"/>
                <w:sz w:val="20"/>
                <w:szCs w:val="20"/>
              </w:rPr>
            </w:pPr>
            <w:r>
              <w:rPr>
                <w:rFonts w:ascii="Century Gothic" w:eastAsia="Calibri" w:hAnsi="Century Gothic"/>
                <w:sz w:val="20"/>
                <w:szCs w:val="20"/>
              </w:rPr>
              <w:t xml:space="preserve">Experience in supporting people with physical health conditions </w:t>
            </w:r>
          </w:p>
          <w:p w14:paraId="30D800C3" w14:textId="77777777" w:rsidR="00D64F13" w:rsidRPr="00D64F13" w:rsidRDefault="00D64F13" w:rsidP="00D64F13">
            <w:pPr>
              <w:rPr>
                <w:rFonts w:ascii="Century Gothic" w:eastAsia="Calibri" w:hAnsi="Century Gothic"/>
                <w:sz w:val="20"/>
                <w:szCs w:val="20"/>
              </w:rPr>
            </w:pPr>
          </w:p>
          <w:p w14:paraId="5FB64A18" w14:textId="1635E9D8" w:rsidR="00D64F13" w:rsidRDefault="00D64F13" w:rsidP="00D64F13">
            <w:pPr>
              <w:rPr>
                <w:rFonts w:ascii="Century Gothic" w:eastAsia="Calibri" w:hAnsi="Century Gothic"/>
                <w:sz w:val="20"/>
                <w:szCs w:val="20"/>
              </w:rPr>
            </w:pPr>
            <w:r>
              <w:rPr>
                <w:rFonts w:ascii="Century Gothic" w:eastAsia="Calibri" w:hAnsi="Century Gothic"/>
                <w:sz w:val="20"/>
                <w:szCs w:val="20"/>
              </w:rPr>
              <w:t>Ability to</w:t>
            </w:r>
            <w:r w:rsidRPr="00D64F13">
              <w:rPr>
                <w:rFonts w:ascii="Century Gothic" w:eastAsia="Calibri" w:hAnsi="Century Gothic"/>
                <w:sz w:val="20"/>
                <w:szCs w:val="20"/>
              </w:rPr>
              <w:t xml:space="preserve"> accurately input and extract data from computer systems </w:t>
            </w:r>
            <w:proofErr w:type="spellStart"/>
            <w:r w:rsidRPr="00D64F13">
              <w:rPr>
                <w:rFonts w:ascii="Century Gothic" w:eastAsia="Calibri" w:hAnsi="Century Gothic"/>
                <w:sz w:val="20"/>
                <w:szCs w:val="20"/>
              </w:rPr>
              <w:t>ie</w:t>
            </w:r>
            <w:proofErr w:type="spellEnd"/>
            <w:r w:rsidRPr="00D64F13">
              <w:rPr>
                <w:rFonts w:ascii="Century Gothic" w:eastAsia="Calibri" w:hAnsi="Century Gothic"/>
                <w:sz w:val="20"/>
                <w:szCs w:val="20"/>
              </w:rPr>
              <w:t xml:space="preserve"> ability to use Word/Excel/</w:t>
            </w:r>
            <w:r w:rsidR="00A460C3">
              <w:rPr>
                <w:rFonts w:ascii="Century Gothic" w:eastAsia="Calibri" w:hAnsi="Century Gothic"/>
                <w:sz w:val="20"/>
                <w:szCs w:val="20"/>
              </w:rPr>
              <w:t xml:space="preserve"> </w:t>
            </w:r>
            <w:r w:rsidRPr="00D64F13">
              <w:rPr>
                <w:rFonts w:ascii="Century Gothic" w:eastAsia="Calibri" w:hAnsi="Century Gothic"/>
                <w:sz w:val="20"/>
                <w:szCs w:val="20"/>
              </w:rPr>
              <w:t>PowerP</w:t>
            </w:r>
            <w:r w:rsidR="00A460C3">
              <w:rPr>
                <w:rFonts w:ascii="Century Gothic" w:eastAsia="Calibri" w:hAnsi="Century Gothic"/>
                <w:sz w:val="20"/>
                <w:szCs w:val="20"/>
              </w:rPr>
              <w:t>o</w:t>
            </w:r>
            <w:r w:rsidRPr="00D64F13">
              <w:rPr>
                <w:rFonts w:ascii="Century Gothic" w:eastAsia="Calibri" w:hAnsi="Century Gothic"/>
                <w:sz w:val="20"/>
                <w:szCs w:val="20"/>
              </w:rPr>
              <w:t xml:space="preserve">int </w:t>
            </w:r>
            <w:proofErr w:type="spellStart"/>
            <w:r w:rsidRPr="00D64F13">
              <w:rPr>
                <w:rFonts w:ascii="Century Gothic" w:eastAsia="Calibri" w:hAnsi="Century Gothic"/>
                <w:sz w:val="20"/>
                <w:szCs w:val="20"/>
              </w:rPr>
              <w:t>etc</w:t>
            </w:r>
            <w:proofErr w:type="spellEnd"/>
          </w:p>
          <w:p w14:paraId="6F456617" w14:textId="77777777" w:rsidR="00A460C3" w:rsidRDefault="00A460C3" w:rsidP="00D64F13">
            <w:pPr>
              <w:rPr>
                <w:rFonts w:ascii="Century Gothic" w:eastAsia="Calibri" w:hAnsi="Century Gothic"/>
                <w:sz w:val="20"/>
                <w:szCs w:val="20"/>
              </w:rPr>
            </w:pPr>
          </w:p>
          <w:p w14:paraId="3E88BA64" w14:textId="38046555" w:rsidR="00A460C3" w:rsidRPr="00D548A5" w:rsidRDefault="00A460C3" w:rsidP="00D64F13">
            <w:pPr>
              <w:rPr>
                <w:rFonts w:ascii="Century Gothic" w:eastAsia="Calibri" w:hAnsi="Century Gothic"/>
                <w:sz w:val="20"/>
                <w:szCs w:val="20"/>
              </w:rPr>
            </w:pPr>
          </w:p>
        </w:tc>
        <w:tc>
          <w:tcPr>
            <w:tcW w:w="1700" w:type="dxa"/>
          </w:tcPr>
          <w:p w14:paraId="0938217B" w14:textId="77777777" w:rsidR="00D64F13" w:rsidRP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Application</w:t>
            </w:r>
          </w:p>
          <w:p w14:paraId="49691C29" w14:textId="232E976A" w:rsid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Form</w:t>
            </w:r>
            <w:r>
              <w:rPr>
                <w:rFonts w:ascii="Century Gothic" w:eastAsia="Calibri" w:hAnsi="Century Gothic"/>
                <w:sz w:val="20"/>
                <w:szCs w:val="20"/>
              </w:rPr>
              <w:t xml:space="preserve"> / CV</w:t>
            </w:r>
          </w:p>
          <w:p w14:paraId="7C715749" w14:textId="77777777" w:rsidR="00D64F13" w:rsidRPr="00D64F13" w:rsidRDefault="00D64F13" w:rsidP="00D64F13">
            <w:pPr>
              <w:rPr>
                <w:rFonts w:ascii="Century Gothic" w:eastAsia="Calibri" w:hAnsi="Century Gothic"/>
                <w:sz w:val="20"/>
                <w:szCs w:val="20"/>
              </w:rPr>
            </w:pPr>
          </w:p>
          <w:p w14:paraId="606A3EBD" w14:textId="77777777" w:rsid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Interview</w:t>
            </w:r>
          </w:p>
          <w:p w14:paraId="4D7375C7" w14:textId="77777777" w:rsidR="00D64F13" w:rsidRPr="00D64F13" w:rsidRDefault="00D64F13" w:rsidP="00D64F13">
            <w:pPr>
              <w:rPr>
                <w:rFonts w:ascii="Century Gothic" w:eastAsia="Calibri" w:hAnsi="Century Gothic"/>
                <w:sz w:val="20"/>
                <w:szCs w:val="20"/>
              </w:rPr>
            </w:pPr>
          </w:p>
          <w:p w14:paraId="619E909E" w14:textId="66F5BD70" w:rsidR="009342F0" w:rsidRPr="00D548A5" w:rsidRDefault="00D64F13" w:rsidP="00D64F13">
            <w:pPr>
              <w:rPr>
                <w:rFonts w:ascii="Century Gothic" w:eastAsia="Calibri" w:hAnsi="Century Gothic"/>
                <w:sz w:val="20"/>
                <w:szCs w:val="20"/>
              </w:rPr>
            </w:pPr>
            <w:r w:rsidRPr="00D64F13">
              <w:rPr>
                <w:rFonts w:ascii="Century Gothic" w:eastAsia="Calibri" w:hAnsi="Century Gothic"/>
                <w:sz w:val="20"/>
                <w:szCs w:val="20"/>
              </w:rPr>
              <w:t>References</w:t>
            </w:r>
          </w:p>
        </w:tc>
      </w:tr>
      <w:tr w:rsidR="00D64F13" w:rsidRPr="009342F0" w14:paraId="17C350EC" w14:textId="77777777" w:rsidTr="00D548A5">
        <w:trPr>
          <w:trHeight w:val="144"/>
        </w:trPr>
        <w:tc>
          <w:tcPr>
            <w:tcW w:w="1838" w:type="dxa"/>
          </w:tcPr>
          <w:p w14:paraId="624F4F8D" w14:textId="6329FDF7" w:rsidR="00D64F13" w:rsidRPr="00D548A5" w:rsidRDefault="00D64F13" w:rsidP="00D64F13">
            <w:pPr>
              <w:jc w:val="both"/>
              <w:rPr>
                <w:rFonts w:ascii="Century Gothic" w:hAnsi="Century Gothic"/>
                <w:sz w:val="20"/>
                <w:szCs w:val="20"/>
              </w:rPr>
            </w:pPr>
            <w:r>
              <w:rPr>
                <w:rFonts w:ascii="Century Gothic" w:hAnsi="Century Gothic"/>
                <w:sz w:val="20"/>
                <w:szCs w:val="20"/>
              </w:rPr>
              <w:t>Values</w:t>
            </w:r>
          </w:p>
        </w:tc>
        <w:tc>
          <w:tcPr>
            <w:tcW w:w="2977" w:type="dxa"/>
          </w:tcPr>
          <w:p w14:paraId="17ABB39C" w14:textId="5D00E0F1" w:rsidR="00D64F13" w:rsidRPr="00D548A5" w:rsidRDefault="00D64F13" w:rsidP="00D64F13">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 xml:space="preserve">Ability to demonstrate the </w:t>
            </w:r>
            <w:proofErr w:type="spellStart"/>
            <w:r w:rsidRPr="00D548A5">
              <w:rPr>
                <w:rFonts w:ascii="Century Gothic" w:eastAsia="Calibri" w:hAnsi="Century Gothic"/>
                <w:sz w:val="20"/>
                <w:szCs w:val="20"/>
              </w:rPr>
              <w:t>organisational</w:t>
            </w:r>
            <w:proofErr w:type="spellEnd"/>
            <w:r w:rsidRPr="00D548A5">
              <w:rPr>
                <w:rFonts w:ascii="Century Gothic" w:eastAsia="Calibri" w:hAnsi="Century Gothic"/>
                <w:sz w:val="20"/>
                <w:szCs w:val="20"/>
              </w:rPr>
              <w:t xml:space="preserve"> values and behaviours</w:t>
            </w:r>
          </w:p>
        </w:tc>
        <w:tc>
          <w:tcPr>
            <w:tcW w:w="2268" w:type="dxa"/>
          </w:tcPr>
          <w:p w14:paraId="311623EA" w14:textId="77777777" w:rsidR="00D64F13" w:rsidRPr="00D548A5" w:rsidRDefault="00D64F13" w:rsidP="00D64F13">
            <w:pPr>
              <w:pStyle w:val="ListParagraph"/>
              <w:ind w:left="251"/>
              <w:rPr>
                <w:rFonts w:ascii="Century Gothic" w:hAnsi="Century Gothic"/>
                <w:sz w:val="20"/>
                <w:szCs w:val="20"/>
              </w:rPr>
            </w:pPr>
          </w:p>
        </w:tc>
        <w:tc>
          <w:tcPr>
            <w:tcW w:w="1700" w:type="dxa"/>
          </w:tcPr>
          <w:p w14:paraId="056CBA0A" w14:textId="77777777" w:rsidR="00D64F13" w:rsidRP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Application</w:t>
            </w:r>
          </w:p>
          <w:p w14:paraId="3729B9A5" w14:textId="77777777" w:rsid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Form</w:t>
            </w:r>
            <w:r>
              <w:rPr>
                <w:rFonts w:ascii="Century Gothic" w:eastAsia="Calibri" w:hAnsi="Century Gothic"/>
                <w:sz w:val="20"/>
                <w:szCs w:val="20"/>
              </w:rPr>
              <w:t xml:space="preserve"> / CV</w:t>
            </w:r>
          </w:p>
          <w:p w14:paraId="56C3C8A1" w14:textId="77777777" w:rsidR="00D64F13" w:rsidRPr="00D64F13" w:rsidRDefault="00D64F13" w:rsidP="00D64F13">
            <w:pPr>
              <w:rPr>
                <w:rFonts w:ascii="Century Gothic" w:eastAsia="Calibri" w:hAnsi="Century Gothic"/>
                <w:sz w:val="20"/>
                <w:szCs w:val="20"/>
              </w:rPr>
            </w:pPr>
          </w:p>
          <w:p w14:paraId="2FF4B297" w14:textId="77777777" w:rsid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Interview</w:t>
            </w:r>
          </w:p>
          <w:p w14:paraId="5974061F" w14:textId="77777777" w:rsidR="00D64F13" w:rsidRPr="00D64F13" w:rsidRDefault="00D64F13" w:rsidP="00D64F13">
            <w:pPr>
              <w:rPr>
                <w:rFonts w:ascii="Century Gothic" w:eastAsia="Calibri" w:hAnsi="Century Gothic"/>
                <w:sz w:val="20"/>
                <w:szCs w:val="20"/>
              </w:rPr>
            </w:pPr>
          </w:p>
          <w:p w14:paraId="396CA359" w14:textId="531BC71A" w:rsidR="00D64F13" w:rsidRPr="00D548A5" w:rsidRDefault="00D64F13" w:rsidP="00D64F13">
            <w:pPr>
              <w:rPr>
                <w:rFonts w:ascii="Century Gothic" w:hAnsi="Century Gothic"/>
                <w:sz w:val="20"/>
                <w:szCs w:val="20"/>
              </w:rPr>
            </w:pPr>
            <w:r w:rsidRPr="00D64F13">
              <w:rPr>
                <w:rFonts w:ascii="Century Gothic" w:eastAsia="Calibri" w:hAnsi="Century Gothic"/>
                <w:sz w:val="20"/>
                <w:szCs w:val="20"/>
              </w:rPr>
              <w:t>References</w:t>
            </w:r>
          </w:p>
        </w:tc>
      </w:tr>
      <w:tr w:rsidR="00D64F13" w:rsidRPr="009342F0" w14:paraId="381C8160" w14:textId="1B1EE82D" w:rsidTr="00D548A5">
        <w:trPr>
          <w:trHeight w:val="144"/>
        </w:trPr>
        <w:tc>
          <w:tcPr>
            <w:tcW w:w="1838" w:type="dxa"/>
          </w:tcPr>
          <w:p w14:paraId="633ED238" w14:textId="77777777" w:rsidR="00D64F13" w:rsidRPr="00D548A5" w:rsidRDefault="00D64F13" w:rsidP="00D64F13">
            <w:pPr>
              <w:jc w:val="both"/>
              <w:rPr>
                <w:rFonts w:ascii="Century Gothic" w:hAnsi="Century Gothic"/>
                <w:sz w:val="20"/>
                <w:szCs w:val="20"/>
              </w:rPr>
            </w:pPr>
            <w:r w:rsidRPr="00D548A5">
              <w:rPr>
                <w:rFonts w:ascii="Century Gothic" w:hAnsi="Century Gothic"/>
                <w:sz w:val="20"/>
                <w:szCs w:val="20"/>
              </w:rPr>
              <w:t>Skills and Aptitude</w:t>
            </w:r>
          </w:p>
          <w:p w14:paraId="7C13948B" w14:textId="77777777" w:rsidR="00D64F13" w:rsidRPr="00D548A5" w:rsidRDefault="00D64F13" w:rsidP="00D64F13">
            <w:pPr>
              <w:jc w:val="both"/>
              <w:rPr>
                <w:rFonts w:ascii="Century Gothic" w:hAnsi="Century Gothic"/>
                <w:sz w:val="20"/>
                <w:szCs w:val="20"/>
              </w:rPr>
            </w:pPr>
          </w:p>
          <w:p w14:paraId="16368F69" w14:textId="77777777" w:rsidR="00D64F13" w:rsidRPr="00D548A5" w:rsidRDefault="00D64F13" w:rsidP="00D64F13">
            <w:pPr>
              <w:jc w:val="both"/>
              <w:rPr>
                <w:rFonts w:ascii="Century Gothic" w:hAnsi="Century Gothic"/>
                <w:sz w:val="20"/>
                <w:szCs w:val="20"/>
              </w:rPr>
            </w:pPr>
          </w:p>
          <w:p w14:paraId="46286CCF" w14:textId="77777777" w:rsidR="00D64F13" w:rsidRPr="00D548A5" w:rsidRDefault="00D64F13" w:rsidP="00D64F13">
            <w:pPr>
              <w:jc w:val="both"/>
              <w:rPr>
                <w:rFonts w:ascii="Century Gothic" w:hAnsi="Century Gothic"/>
                <w:sz w:val="20"/>
                <w:szCs w:val="20"/>
              </w:rPr>
            </w:pPr>
          </w:p>
          <w:p w14:paraId="17E32DD9" w14:textId="77777777" w:rsidR="00D64F13" w:rsidRPr="00D548A5" w:rsidRDefault="00D64F13" w:rsidP="00D64F13">
            <w:pPr>
              <w:jc w:val="both"/>
              <w:rPr>
                <w:rFonts w:ascii="Century Gothic" w:hAnsi="Century Gothic"/>
                <w:sz w:val="20"/>
                <w:szCs w:val="20"/>
              </w:rPr>
            </w:pPr>
          </w:p>
          <w:p w14:paraId="01629FD9" w14:textId="77777777" w:rsidR="00D64F13" w:rsidRPr="00D548A5" w:rsidRDefault="00D64F13" w:rsidP="00D64F13">
            <w:pPr>
              <w:jc w:val="both"/>
              <w:rPr>
                <w:rFonts w:ascii="Century Gothic" w:hAnsi="Century Gothic"/>
                <w:sz w:val="20"/>
                <w:szCs w:val="20"/>
              </w:rPr>
            </w:pPr>
          </w:p>
          <w:p w14:paraId="3F9AFC48" w14:textId="77777777" w:rsidR="00D64F13" w:rsidRPr="00D548A5" w:rsidRDefault="00D64F13" w:rsidP="00D64F13">
            <w:pPr>
              <w:jc w:val="both"/>
              <w:rPr>
                <w:rFonts w:ascii="Century Gothic" w:hAnsi="Century Gothic"/>
                <w:sz w:val="20"/>
                <w:szCs w:val="20"/>
              </w:rPr>
            </w:pPr>
          </w:p>
          <w:p w14:paraId="37CD35B1" w14:textId="77777777" w:rsidR="00D64F13" w:rsidRPr="00D548A5" w:rsidRDefault="00D64F13" w:rsidP="00D64F13">
            <w:pPr>
              <w:jc w:val="both"/>
              <w:rPr>
                <w:rFonts w:ascii="Century Gothic" w:hAnsi="Century Gothic"/>
                <w:sz w:val="20"/>
                <w:szCs w:val="20"/>
              </w:rPr>
            </w:pPr>
          </w:p>
          <w:p w14:paraId="56919CF1" w14:textId="77777777" w:rsidR="00D64F13" w:rsidRPr="00D548A5" w:rsidRDefault="00D64F13" w:rsidP="00D64F13">
            <w:pPr>
              <w:jc w:val="both"/>
              <w:rPr>
                <w:rFonts w:ascii="Century Gothic" w:hAnsi="Century Gothic"/>
                <w:sz w:val="20"/>
                <w:szCs w:val="20"/>
              </w:rPr>
            </w:pPr>
          </w:p>
          <w:p w14:paraId="2B3EBAFE" w14:textId="77777777" w:rsidR="00D64F13" w:rsidRPr="00D548A5" w:rsidRDefault="00D64F13" w:rsidP="00D64F13">
            <w:pPr>
              <w:jc w:val="both"/>
              <w:rPr>
                <w:rFonts w:ascii="Century Gothic" w:hAnsi="Century Gothic"/>
                <w:sz w:val="20"/>
                <w:szCs w:val="20"/>
              </w:rPr>
            </w:pPr>
          </w:p>
          <w:p w14:paraId="20987C44" w14:textId="77777777" w:rsidR="00D64F13" w:rsidRPr="00D548A5" w:rsidRDefault="00D64F13" w:rsidP="00D64F13">
            <w:pPr>
              <w:jc w:val="both"/>
              <w:rPr>
                <w:rFonts w:ascii="Century Gothic" w:hAnsi="Century Gothic"/>
                <w:sz w:val="20"/>
                <w:szCs w:val="20"/>
              </w:rPr>
            </w:pPr>
          </w:p>
          <w:p w14:paraId="14E3F5F4" w14:textId="77777777" w:rsidR="00D64F13" w:rsidRPr="00D548A5" w:rsidRDefault="00D64F13" w:rsidP="00D64F13">
            <w:pPr>
              <w:jc w:val="both"/>
              <w:rPr>
                <w:rFonts w:ascii="Century Gothic" w:hAnsi="Century Gothic"/>
                <w:sz w:val="20"/>
                <w:szCs w:val="20"/>
              </w:rPr>
            </w:pPr>
          </w:p>
          <w:p w14:paraId="085F3C6E" w14:textId="77777777" w:rsidR="00D64F13" w:rsidRPr="00D548A5" w:rsidRDefault="00D64F13" w:rsidP="00D64F13">
            <w:pPr>
              <w:jc w:val="both"/>
              <w:rPr>
                <w:rFonts w:ascii="Century Gothic" w:hAnsi="Century Gothic"/>
                <w:sz w:val="20"/>
                <w:szCs w:val="20"/>
              </w:rPr>
            </w:pPr>
          </w:p>
          <w:p w14:paraId="489DF092" w14:textId="77777777" w:rsidR="00D64F13" w:rsidRPr="00D548A5" w:rsidRDefault="00D64F13" w:rsidP="00D64F13">
            <w:pPr>
              <w:jc w:val="both"/>
              <w:rPr>
                <w:rFonts w:ascii="Century Gothic" w:hAnsi="Century Gothic"/>
                <w:sz w:val="20"/>
                <w:szCs w:val="20"/>
              </w:rPr>
            </w:pPr>
          </w:p>
        </w:tc>
        <w:tc>
          <w:tcPr>
            <w:tcW w:w="2977" w:type="dxa"/>
          </w:tcPr>
          <w:p w14:paraId="59CCB7D1" w14:textId="77777777" w:rsidR="00D64F13" w:rsidRDefault="00D64F13" w:rsidP="00D64F13">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Excellent communication and interpersonal skills</w:t>
            </w:r>
          </w:p>
          <w:p w14:paraId="0678336E" w14:textId="77777777" w:rsidR="00D64F13" w:rsidRDefault="00D64F13" w:rsidP="00D64F13">
            <w:pPr>
              <w:rPr>
                <w:rFonts w:ascii="Century Gothic" w:eastAsia="Calibri" w:hAnsi="Century Gothic"/>
                <w:sz w:val="20"/>
                <w:szCs w:val="20"/>
              </w:rPr>
            </w:pPr>
          </w:p>
          <w:p w14:paraId="1DB4BF58" w14:textId="77777777" w:rsidR="00D64F13" w:rsidRPr="00D548A5" w:rsidRDefault="00D64F13" w:rsidP="00D64F13">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Ability to assess and assimilate information and adopt a problem solving approach in order to achieve change</w:t>
            </w:r>
          </w:p>
          <w:p w14:paraId="0F354482" w14:textId="77777777" w:rsidR="00D64F13" w:rsidRDefault="00D64F13" w:rsidP="00D64F13">
            <w:pPr>
              <w:rPr>
                <w:rFonts w:ascii="Century Gothic" w:eastAsia="Calibri" w:hAnsi="Century Gothic"/>
                <w:sz w:val="20"/>
                <w:szCs w:val="20"/>
              </w:rPr>
            </w:pPr>
          </w:p>
          <w:p w14:paraId="3A1D5475" w14:textId="77777777" w:rsidR="00D64F13" w:rsidRPr="00D548A5" w:rsidRDefault="00D64F13" w:rsidP="00D64F13">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Ability to work independently and in a small team and with a range of staff across the organization</w:t>
            </w:r>
          </w:p>
          <w:p w14:paraId="44BD9E2A" w14:textId="77777777" w:rsidR="00D64F13" w:rsidRDefault="00D64F13" w:rsidP="00D64F13">
            <w:pPr>
              <w:rPr>
                <w:rFonts w:ascii="Century Gothic" w:eastAsia="Calibri" w:hAnsi="Century Gothic"/>
                <w:sz w:val="20"/>
                <w:szCs w:val="20"/>
              </w:rPr>
            </w:pPr>
          </w:p>
          <w:p w14:paraId="123DDCE8" w14:textId="77777777" w:rsidR="00D64F13" w:rsidRDefault="00D64F13" w:rsidP="00D64F13">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Able to cope with unpredictable workload with frequent interruptions</w:t>
            </w:r>
          </w:p>
          <w:p w14:paraId="28916AC1" w14:textId="77777777" w:rsidR="00D64F13" w:rsidRPr="00D548A5" w:rsidRDefault="00D64F13" w:rsidP="00D64F13">
            <w:pPr>
              <w:pStyle w:val="ListParagraph"/>
              <w:rPr>
                <w:rFonts w:ascii="Century Gothic" w:eastAsia="Calibri" w:hAnsi="Century Gothic"/>
                <w:sz w:val="20"/>
                <w:szCs w:val="20"/>
              </w:rPr>
            </w:pPr>
          </w:p>
          <w:p w14:paraId="685001C5" w14:textId="77777777" w:rsidR="00D64F13" w:rsidRDefault="00D64F13" w:rsidP="00D64F13">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Report writing / Presentation skills</w:t>
            </w:r>
          </w:p>
          <w:p w14:paraId="244881E2" w14:textId="77777777" w:rsidR="00D64F13" w:rsidRPr="00D548A5" w:rsidRDefault="00D64F13" w:rsidP="00D64F13">
            <w:pPr>
              <w:pStyle w:val="ListParagraph"/>
              <w:rPr>
                <w:rFonts w:ascii="Century Gothic" w:eastAsia="Calibri" w:hAnsi="Century Gothic"/>
                <w:sz w:val="20"/>
                <w:szCs w:val="20"/>
              </w:rPr>
            </w:pPr>
          </w:p>
          <w:p w14:paraId="3735E17A" w14:textId="62034921" w:rsidR="00D64F13" w:rsidRPr="00D548A5" w:rsidRDefault="00D64F13" w:rsidP="00D64F13">
            <w:pPr>
              <w:pStyle w:val="ListParagraph"/>
              <w:numPr>
                <w:ilvl w:val="0"/>
                <w:numId w:val="42"/>
              </w:numPr>
              <w:rPr>
                <w:rFonts w:ascii="Century Gothic" w:eastAsia="Calibri" w:hAnsi="Century Gothic"/>
                <w:sz w:val="20"/>
                <w:szCs w:val="20"/>
              </w:rPr>
            </w:pPr>
            <w:r w:rsidRPr="00D548A5">
              <w:rPr>
                <w:rFonts w:ascii="Century Gothic" w:eastAsia="Calibri" w:hAnsi="Century Gothic"/>
                <w:sz w:val="20"/>
                <w:szCs w:val="20"/>
              </w:rPr>
              <w:t>Computer literate</w:t>
            </w:r>
          </w:p>
        </w:tc>
        <w:tc>
          <w:tcPr>
            <w:tcW w:w="2268" w:type="dxa"/>
          </w:tcPr>
          <w:p w14:paraId="3D7B23E3" w14:textId="77777777" w:rsidR="00D64F13" w:rsidRPr="00D548A5" w:rsidRDefault="00D64F13" w:rsidP="00D64F13">
            <w:pPr>
              <w:pStyle w:val="ListParagraph"/>
              <w:ind w:left="251"/>
              <w:rPr>
                <w:rFonts w:ascii="Century Gothic" w:hAnsi="Century Gothic"/>
                <w:sz w:val="20"/>
                <w:szCs w:val="20"/>
              </w:rPr>
            </w:pPr>
          </w:p>
        </w:tc>
        <w:tc>
          <w:tcPr>
            <w:tcW w:w="1700" w:type="dxa"/>
          </w:tcPr>
          <w:p w14:paraId="0562FEC3" w14:textId="77777777" w:rsidR="00D64F13" w:rsidRP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Application</w:t>
            </w:r>
          </w:p>
          <w:p w14:paraId="41D4451F" w14:textId="77777777" w:rsid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Form</w:t>
            </w:r>
            <w:r>
              <w:rPr>
                <w:rFonts w:ascii="Century Gothic" w:eastAsia="Calibri" w:hAnsi="Century Gothic"/>
                <w:sz w:val="20"/>
                <w:szCs w:val="20"/>
              </w:rPr>
              <w:t xml:space="preserve"> / CV</w:t>
            </w:r>
          </w:p>
          <w:p w14:paraId="076C9EA4" w14:textId="77777777" w:rsidR="00D64F13" w:rsidRPr="00D64F13" w:rsidRDefault="00D64F13" w:rsidP="00D64F13">
            <w:pPr>
              <w:rPr>
                <w:rFonts w:ascii="Century Gothic" w:eastAsia="Calibri" w:hAnsi="Century Gothic"/>
                <w:sz w:val="20"/>
                <w:szCs w:val="20"/>
              </w:rPr>
            </w:pPr>
          </w:p>
          <w:p w14:paraId="6D0EAE07" w14:textId="77777777" w:rsid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Interview</w:t>
            </w:r>
          </w:p>
          <w:p w14:paraId="67372213" w14:textId="77777777" w:rsidR="00D64F13" w:rsidRPr="00D64F13" w:rsidRDefault="00D64F13" w:rsidP="00D64F13">
            <w:pPr>
              <w:rPr>
                <w:rFonts w:ascii="Century Gothic" w:eastAsia="Calibri" w:hAnsi="Century Gothic"/>
                <w:sz w:val="20"/>
                <w:szCs w:val="20"/>
              </w:rPr>
            </w:pPr>
          </w:p>
          <w:p w14:paraId="0BBDCA9C" w14:textId="49232385" w:rsidR="00D64F13" w:rsidRPr="00D548A5" w:rsidRDefault="00D64F13" w:rsidP="00D64F13">
            <w:pPr>
              <w:rPr>
                <w:rFonts w:ascii="Century Gothic" w:hAnsi="Century Gothic"/>
                <w:sz w:val="20"/>
                <w:szCs w:val="20"/>
              </w:rPr>
            </w:pPr>
            <w:r w:rsidRPr="00D64F13">
              <w:rPr>
                <w:rFonts w:ascii="Century Gothic" w:eastAsia="Calibri" w:hAnsi="Century Gothic"/>
                <w:sz w:val="20"/>
                <w:szCs w:val="20"/>
              </w:rPr>
              <w:t>References</w:t>
            </w:r>
          </w:p>
        </w:tc>
      </w:tr>
      <w:tr w:rsidR="00D64F13" w:rsidRPr="009342F0" w14:paraId="2D5CCD3A" w14:textId="0B12885C" w:rsidTr="00D548A5">
        <w:trPr>
          <w:trHeight w:val="144"/>
        </w:trPr>
        <w:tc>
          <w:tcPr>
            <w:tcW w:w="1838" w:type="dxa"/>
          </w:tcPr>
          <w:p w14:paraId="389C0569" w14:textId="77777777" w:rsidR="00D64F13" w:rsidRPr="00D548A5" w:rsidRDefault="00D64F13" w:rsidP="00D64F13">
            <w:pPr>
              <w:jc w:val="both"/>
              <w:rPr>
                <w:rFonts w:ascii="Century Gothic" w:hAnsi="Century Gothic"/>
                <w:sz w:val="20"/>
                <w:szCs w:val="20"/>
              </w:rPr>
            </w:pPr>
            <w:r w:rsidRPr="00D548A5">
              <w:rPr>
                <w:rFonts w:ascii="Century Gothic" w:hAnsi="Century Gothic"/>
                <w:sz w:val="20"/>
                <w:szCs w:val="20"/>
              </w:rPr>
              <w:t xml:space="preserve">Flexibility </w:t>
            </w:r>
          </w:p>
        </w:tc>
        <w:tc>
          <w:tcPr>
            <w:tcW w:w="2977" w:type="dxa"/>
          </w:tcPr>
          <w:p w14:paraId="1F37E8B3" w14:textId="1F881CE2" w:rsidR="00D64F13" w:rsidRDefault="00D64F13" w:rsidP="00D64F13">
            <w:pPr>
              <w:pStyle w:val="ListParagraph"/>
              <w:numPr>
                <w:ilvl w:val="0"/>
                <w:numId w:val="43"/>
              </w:numPr>
              <w:rPr>
                <w:rFonts w:ascii="Century Gothic" w:eastAsia="Calibri" w:hAnsi="Century Gothic"/>
                <w:sz w:val="20"/>
                <w:szCs w:val="20"/>
              </w:rPr>
            </w:pPr>
            <w:r w:rsidRPr="00D548A5">
              <w:rPr>
                <w:rFonts w:ascii="Century Gothic" w:eastAsia="Calibri" w:hAnsi="Century Gothic"/>
                <w:sz w:val="20"/>
                <w:szCs w:val="20"/>
              </w:rPr>
              <w:t xml:space="preserve">ability to work flexibly and travel across the organization </w:t>
            </w:r>
            <w:r w:rsidR="00EF6288">
              <w:rPr>
                <w:rFonts w:ascii="Century Gothic" w:eastAsia="Calibri" w:hAnsi="Century Gothic"/>
                <w:sz w:val="20"/>
                <w:szCs w:val="20"/>
              </w:rPr>
              <w:t>at least 1 day per week</w:t>
            </w:r>
            <w:bookmarkStart w:id="0" w:name="_GoBack"/>
            <w:bookmarkEnd w:id="0"/>
          </w:p>
          <w:p w14:paraId="00B830CB" w14:textId="77777777" w:rsidR="00D64F13" w:rsidRDefault="00D64F13" w:rsidP="00D64F13">
            <w:pPr>
              <w:pStyle w:val="ListParagraph"/>
              <w:ind w:left="360"/>
              <w:rPr>
                <w:rFonts w:ascii="Century Gothic" w:eastAsia="Calibri" w:hAnsi="Century Gothic"/>
                <w:sz w:val="20"/>
                <w:szCs w:val="20"/>
              </w:rPr>
            </w:pPr>
          </w:p>
          <w:p w14:paraId="54885633" w14:textId="464D2B28" w:rsidR="00D64F13" w:rsidRPr="00D548A5" w:rsidRDefault="00D64F13" w:rsidP="00D64F13">
            <w:pPr>
              <w:pStyle w:val="ListParagraph"/>
              <w:numPr>
                <w:ilvl w:val="0"/>
                <w:numId w:val="43"/>
              </w:numPr>
              <w:rPr>
                <w:rFonts w:ascii="Century Gothic" w:eastAsia="Calibri" w:hAnsi="Century Gothic"/>
                <w:sz w:val="20"/>
                <w:szCs w:val="20"/>
              </w:rPr>
            </w:pPr>
            <w:r w:rsidRPr="00D548A5">
              <w:rPr>
                <w:rFonts w:ascii="Century Gothic" w:eastAsia="Calibri" w:hAnsi="Century Gothic"/>
                <w:sz w:val="20"/>
                <w:szCs w:val="20"/>
              </w:rPr>
              <w:t>Capability to work some unsocial hours including weekends</w:t>
            </w:r>
          </w:p>
        </w:tc>
        <w:tc>
          <w:tcPr>
            <w:tcW w:w="2268" w:type="dxa"/>
          </w:tcPr>
          <w:p w14:paraId="0D5FC031" w14:textId="2E075DFC" w:rsidR="00D64F13" w:rsidRPr="00D548A5" w:rsidRDefault="00EF6288" w:rsidP="00D64F13">
            <w:pPr>
              <w:rPr>
                <w:rFonts w:ascii="Century Gothic" w:hAnsi="Century Gothic"/>
                <w:sz w:val="20"/>
                <w:szCs w:val="20"/>
              </w:rPr>
            </w:pPr>
            <w:r>
              <w:rPr>
                <w:rFonts w:ascii="Century Gothic" w:hAnsi="Century Gothic"/>
                <w:sz w:val="20"/>
                <w:szCs w:val="20"/>
              </w:rPr>
              <w:t>access to a vehicle to aid travel</w:t>
            </w:r>
          </w:p>
        </w:tc>
        <w:tc>
          <w:tcPr>
            <w:tcW w:w="1700" w:type="dxa"/>
          </w:tcPr>
          <w:p w14:paraId="61814ABB" w14:textId="77777777" w:rsidR="00D64F13" w:rsidRDefault="00D64F13" w:rsidP="00D64F13">
            <w:pPr>
              <w:rPr>
                <w:rFonts w:ascii="Century Gothic" w:eastAsia="Calibri" w:hAnsi="Century Gothic"/>
                <w:sz w:val="20"/>
                <w:szCs w:val="20"/>
              </w:rPr>
            </w:pPr>
            <w:r w:rsidRPr="00D64F13">
              <w:rPr>
                <w:rFonts w:ascii="Century Gothic" w:eastAsia="Calibri" w:hAnsi="Century Gothic"/>
                <w:sz w:val="20"/>
                <w:szCs w:val="20"/>
              </w:rPr>
              <w:t>Interview</w:t>
            </w:r>
          </w:p>
          <w:p w14:paraId="381CE537" w14:textId="77777777" w:rsidR="00D64F13" w:rsidRPr="00D64F13" w:rsidRDefault="00D64F13" w:rsidP="00D64F13">
            <w:pPr>
              <w:rPr>
                <w:rFonts w:ascii="Century Gothic" w:eastAsia="Calibri" w:hAnsi="Century Gothic"/>
                <w:sz w:val="20"/>
                <w:szCs w:val="20"/>
              </w:rPr>
            </w:pPr>
          </w:p>
          <w:p w14:paraId="6105E20C" w14:textId="7C51E45F" w:rsidR="00D64F13" w:rsidRPr="00D548A5" w:rsidRDefault="00D64F13" w:rsidP="00D64F13">
            <w:pPr>
              <w:rPr>
                <w:rFonts w:ascii="Century Gothic" w:hAnsi="Century Gothic"/>
                <w:sz w:val="20"/>
                <w:szCs w:val="20"/>
              </w:rPr>
            </w:pPr>
          </w:p>
        </w:tc>
      </w:tr>
    </w:tbl>
    <w:p w14:paraId="7392B1D6" w14:textId="77777777" w:rsidR="009F549B" w:rsidRPr="00F662D8" w:rsidRDefault="009F549B" w:rsidP="00A41E7F">
      <w:pPr>
        <w:jc w:val="both"/>
        <w:rPr>
          <w:rFonts w:ascii="Century Gothic" w:hAnsi="Century Gothic"/>
        </w:rPr>
      </w:pPr>
    </w:p>
    <w:p w14:paraId="0AB33361" w14:textId="77777777" w:rsidR="000162A1" w:rsidRDefault="000162A1" w:rsidP="00A41E7F">
      <w:pPr>
        <w:jc w:val="both"/>
        <w:rPr>
          <w:rFonts w:ascii="Century Gothic" w:hAnsi="Century Gothic"/>
        </w:rPr>
      </w:pPr>
    </w:p>
    <w:p w14:paraId="17C6B88D" w14:textId="1B67F76C" w:rsidR="0081072D" w:rsidRPr="00F662D8" w:rsidRDefault="0081072D" w:rsidP="00A41E7F">
      <w:pPr>
        <w:jc w:val="both"/>
        <w:rPr>
          <w:rFonts w:ascii="Century Gothic" w:hAnsi="Century Gothic"/>
        </w:rPr>
      </w:pPr>
      <w:r w:rsidRPr="00F662D8">
        <w:rPr>
          <w:rFonts w:ascii="Century Gothic" w:hAnsi="Century Gothic"/>
        </w:rPr>
        <w:t>This job description is a guide to the duties of the post and is not an exhaustive specification.  It is subject to review and may be altered by mutual agreement in light of future developments.</w:t>
      </w:r>
    </w:p>
    <w:p w14:paraId="3DA2C86C" w14:textId="77777777" w:rsidR="0081072D" w:rsidRPr="00F662D8" w:rsidRDefault="0081072D" w:rsidP="00A41E7F">
      <w:pPr>
        <w:jc w:val="both"/>
        <w:rPr>
          <w:rFonts w:ascii="Century Gothic" w:hAnsi="Century Gothic"/>
        </w:rPr>
      </w:pPr>
    </w:p>
    <w:sectPr w:rsidR="0081072D" w:rsidRPr="00F662D8" w:rsidSect="00DE241A">
      <w:headerReference w:type="even" r:id="rId8"/>
      <w:headerReference w:type="default" r:id="rId9"/>
      <w:footerReference w:type="even" r:id="rId10"/>
      <w:footerReference w:type="default" r:id="rId11"/>
      <w:headerReference w:type="first" r:id="rId12"/>
      <w:footerReference w:type="first" r:id="rId13"/>
      <w:pgSz w:w="11906" w:h="16838"/>
      <w:pgMar w:top="2127" w:right="1440" w:bottom="127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500CB" w14:textId="77777777" w:rsidR="008D19CD" w:rsidRDefault="008D19CD" w:rsidP="0037352B">
      <w:r>
        <w:separator/>
      </w:r>
    </w:p>
  </w:endnote>
  <w:endnote w:type="continuationSeparator" w:id="0">
    <w:p w14:paraId="414987C1" w14:textId="77777777" w:rsidR="008D19CD" w:rsidRDefault="008D19CD" w:rsidP="0037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9AEF" w14:textId="77777777" w:rsidR="00532721" w:rsidRDefault="00532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E7FE" w14:textId="754E15A8" w:rsidR="00A44687" w:rsidRDefault="00A44687" w:rsidP="00A91D83">
    <w:pPr>
      <w:pStyle w:val="Footer"/>
      <w:rPr>
        <w:rFonts w:ascii="Century Gothic" w:hAnsi="Century Gothic"/>
        <w:sz w:val="16"/>
        <w:szCs w:val="16"/>
      </w:rPr>
    </w:pPr>
    <w:r>
      <w:rPr>
        <w:rFonts w:ascii="Century Gothic" w:hAnsi="Century Gothic"/>
        <w:sz w:val="16"/>
        <w:szCs w:val="16"/>
      </w:rPr>
      <w:t xml:space="preserve">Issue: </w:t>
    </w:r>
  </w:p>
  <w:p w14:paraId="5351E6F2" w14:textId="46FE3BDB" w:rsidR="00A91D83" w:rsidRPr="00A91D83" w:rsidRDefault="00646E20" w:rsidP="00A91D83">
    <w:pPr>
      <w:pStyle w:val="Footer"/>
      <w:rPr>
        <w:rFonts w:ascii="Century Gothic" w:hAnsi="Century Gothic"/>
        <w:sz w:val="16"/>
        <w:szCs w:val="16"/>
      </w:rPr>
    </w:pPr>
    <w:r>
      <w:rPr>
        <w:rFonts w:ascii="Century Gothic" w:hAnsi="Century Gothic"/>
        <w:sz w:val="16"/>
        <w:szCs w:val="16"/>
      </w:rPr>
      <w:t>Review:</w:t>
    </w:r>
    <w:r w:rsidR="00A91D83" w:rsidRPr="00A91D83">
      <w:rPr>
        <w:rFonts w:ascii="Century Gothic" w:hAnsi="Century Gothic"/>
        <w:sz w:val="16"/>
        <w:szCs w:val="16"/>
      </w:rPr>
      <w:tab/>
    </w:r>
    <w:sdt>
      <w:sdtPr>
        <w:rPr>
          <w:rFonts w:ascii="Century Gothic" w:hAnsi="Century Gothic"/>
          <w:sz w:val="16"/>
          <w:szCs w:val="16"/>
        </w:rPr>
        <w:id w:val="1968228269"/>
        <w:docPartObj>
          <w:docPartGallery w:val="Page Numbers (Bottom of Page)"/>
          <w:docPartUnique/>
        </w:docPartObj>
      </w:sdtPr>
      <w:sdtEndPr/>
      <w:sdtContent>
        <w:sdt>
          <w:sdtPr>
            <w:rPr>
              <w:rFonts w:ascii="Century Gothic" w:hAnsi="Century Gothic"/>
              <w:sz w:val="16"/>
              <w:szCs w:val="16"/>
            </w:rPr>
            <w:id w:val="-1924323375"/>
            <w:docPartObj>
              <w:docPartGallery w:val="Page Numbers (Top of Page)"/>
              <w:docPartUnique/>
            </w:docPartObj>
          </w:sdtPr>
          <w:sdtEndPr/>
          <w:sdtContent>
            <w:r w:rsidR="00A91D83" w:rsidRPr="00A91D83">
              <w:rPr>
                <w:rFonts w:ascii="Century Gothic" w:hAnsi="Century Gothic"/>
                <w:sz w:val="16"/>
                <w:szCs w:val="16"/>
              </w:rPr>
              <w:t xml:space="preserve">Page </w:t>
            </w:r>
            <w:r w:rsidR="00A91D83" w:rsidRPr="00A91D83">
              <w:rPr>
                <w:rFonts w:ascii="Century Gothic" w:hAnsi="Century Gothic"/>
                <w:bCs/>
                <w:sz w:val="16"/>
                <w:szCs w:val="16"/>
              </w:rPr>
              <w:fldChar w:fldCharType="begin"/>
            </w:r>
            <w:r w:rsidR="00A91D83" w:rsidRPr="00A91D83">
              <w:rPr>
                <w:rFonts w:ascii="Century Gothic" w:hAnsi="Century Gothic"/>
                <w:bCs/>
                <w:sz w:val="16"/>
                <w:szCs w:val="16"/>
              </w:rPr>
              <w:instrText xml:space="preserve"> PAGE </w:instrText>
            </w:r>
            <w:r w:rsidR="00A91D83" w:rsidRPr="00A91D83">
              <w:rPr>
                <w:rFonts w:ascii="Century Gothic" w:hAnsi="Century Gothic"/>
                <w:bCs/>
                <w:sz w:val="16"/>
                <w:szCs w:val="16"/>
              </w:rPr>
              <w:fldChar w:fldCharType="separate"/>
            </w:r>
            <w:r w:rsidR="00EF6288">
              <w:rPr>
                <w:rFonts w:ascii="Century Gothic" w:hAnsi="Century Gothic"/>
                <w:bCs/>
                <w:noProof/>
                <w:sz w:val="16"/>
                <w:szCs w:val="16"/>
              </w:rPr>
              <w:t>6</w:t>
            </w:r>
            <w:r w:rsidR="00A91D83" w:rsidRPr="00A91D83">
              <w:rPr>
                <w:rFonts w:ascii="Century Gothic" w:hAnsi="Century Gothic"/>
                <w:bCs/>
                <w:sz w:val="16"/>
                <w:szCs w:val="16"/>
              </w:rPr>
              <w:fldChar w:fldCharType="end"/>
            </w:r>
            <w:r w:rsidR="00A91D83" w:rsidRPr="00A91D83">
              <w:rPr>
                <w:rFonts w:ascii="Century Gothic" w:hAnsi="Century Gothic"/>
                <w:sz w:val="16"/>
                <w:szCs w:val="16"/>
              </w:rPr>
              <w:t xml:space="preserve"> of </w:t>
            </w:r>
            <w:r w:rsidR="00A91D83" w:rsidRPr="00A91D83">
              <w:rPr>
                <w:rFonts w:ascii="Century Gothic" w:hAnsi="Century Gothic"/>
                <w:bCs/>
                <w:sz w:val="16"/>
                <w:szCs w:val="16"/>
              </w:rPr>
              <w:fldChar w:fldCharType="begin"/>
            </w:r>
            <w:r w:rsidR="00A91D83" w:rsidRPr="00A91D83">
              <w:rPr>
                <w:rFonts w:ascii="Century Gothic" w:hAnsi="Century Gothic"/>
                <w:bCs/>
                <w:sz w:val="16"/>
                <w:szCs w:val="16"/>
              </w:rPr>
              <w:instrText xml:space="preserve"> NUMPAGES  </w:instrText>
            </w:r>
            <w:r w:rsidR="00A91D83" w:rsidRPr="00A91D83">
              <w:rPr>
                <w:rFonts w:ascii="Century Gothic" w:hAnsi="Century Gothic"/>
                <w:bCs/>
                <w:sz w:val="16"/>
                <w:szCs w:val="16"/>
              </w:rPr>
              <w:fldChar w:fldCharType="separate"/>
            </w:r>
            <w:r w:rsidR="00EF6288">
              <w:rPr>
                <w:rFonts w:ascii="Century Gothic" w:hAnsi="Century Gothic"/>
                <w:bCs/>
                <w:noProof/>
                <w:sz w:val="16"/>
                <w:szCs w:val="16"/>
              </w:rPr>
              <w:t>6</w:t>
            </w:r>
            <w:r w:rsidR="00A91D83" w:rsidRPr="00A91D83">
              <w:rPr>
                <w:rFonts w:ascii="Century Gothic" w:hAnsi="Century Gothic"/>
                <w:bCs/>
                <w:sz w:val="16"/>
                <w:szCs w:val="16"/>
              </w:rPr>
              <w:fldChar w:fldCharType="end"/>
            </w:r>
          </w:sdtContent>
        </w:sdt>
      </w:sdtContent>
    </w:sdt>
  </w:p>
  <w:p w14:paraId="0815AC82" w14:textId="4EBC95FE" w:rsidR="00A91D83" w:rsidRPr="00A91D83" w:rsidRDefault="00A44687">
    <w:pPr>
      <w:pStyle w:val="Footer"/>
      <w:rPr>
        <w:rFonts w:ascii="Century Gothic" w:hAnsi="Century Gothic"/>
        <w:sz w:val="16"/>
        <w:szCs w:val="16"/>
      </w:rPr>
    </w:pPr>
    <w:r>
      <w:rPr>
        <w:rFonts w:ascii="Century Gothic" w:hAnsi="Century Gothic"/>
        <w:sz w:val="16"/>
        <w:szCs w:val="16"/>
      </w:rPr>
      <w:t xml:space="preserve">Author: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0004F" w14:textId="77777777" w:rsidR="00A91D83" w:rsidRPr="00A91D83" w:rsidRDefault="00A91D83">
    <w:pPr>
      <w:pStyle w:val="Footer"/>
      <w:rPr>
        <w:rFonts w:ascii="Century Gothic" w:hAnsi="Century Gothic"/>
        <w:sz w:val="16"/>
        <w:szCs w:val="16"/>
      </w:rPr>
    </w:pPr>
    <w:r w:rsidRPr="00A91D83">
      <w:rPr>
        <w:rFonts w:ascii="Century Gothic" w:hAnsi="Century Gothic"/>
        <w:sz w:val="16"/>
        <w:szCs w:val="16"/>
      </w:rPr>
      <w:t>Issue: 12/2015</w:t>
    </w:r>
    <w:r w:rsidRPr="00A91D83">
      <w:rPr>
        <w:rFonts w:ascii="Century Gothic" w:hAnsi="Century Gothic"/>
        <w:sz w:val="16"/>
        <w:szCs w:val="16"/>
      </w:rPr>
      <w:tab/>
    </w:r>
    <w:sdt>
      <w:sdtPr>
        <w:rPr>
          <w:rFonts w:ascii="Century Gothic" w:hAnsi="Century Gothic"/>
          <w:sz w:val="16"/>
          <w:szCs w:val="16"/>
        </w:rPr>
        <w:id w:val="-1108423748"/>
        <w:docPartObj>
          <w:docPartGallery w:val="Page Numbers (Bottom of Page)"/>
          <w:docPartUnique/>
        </w:docPartObj>
      </w:sdtPr>
      <w:sdtEndPr/>
      <w:sdtContent>
        <w:sdt>
          <w:sdtPr>
            <w:rPr>
              <w:rFonts w:ascii="Century Gothic" w:hAnsi="Century Gothic"/>
              <w:sz w:val="16"/>
              <w:szCs w:val="16"/>
            </w:rPr>
            <w:id w:val="1522822904"/>
            <w:docPartObj>
              <w:docPartGallery w:val="Page Numbers (Top of Page)"/>
              <w:docPartUnique/>
            </w:docPartObj>
          </w:sdtPr>
          <w:sdtEndPr/>
          <w:sdtContent>
            <w:r w:rsidRPr="00A91D83">
              <w:rPr>
                <w:rFonts w:ascii="Century Gothic" w:hAnsi="Century Gothic"/>
                <w:sz w:val="16"/>
                <w:szCs w:val="16"/>
              </w:rPr>
              <w:t xml:space="preserve">Page </w:t>
            </w:r>
            <w:r w:rsidRPr="00A91D83">
              <w:rPr>
                <w:rFonts w:ascii="Century Gothic" w:hAnsi="Century Gothic"/>
                <w:b/>
                <w:bCs/>
                <w:sz w:val="16"/>
                <w:szCs w:val="16"/>
              </w:rPr>
              <w:fldChar w:fldCharType="begin"/>
            </w:r>
            <w:r w:rsidRPr="00A91D83">
              <w:rPr>
                <w:rFonts w:ascii="Century Gothic" w:hAnsi="Century Gothic"/>
                <w:b/>
                <w:bCs/>
                <w:sz w:val="16"/>
                <w:szCs w:val="16"/>
              </w:rPr>
              <w:instrText xml:space="preserve"> PAGE </w:instrText>
            </w:r>
            <w:r w:rsidRPr="00A91D83">
              <w:rPr>
                <w:rFonts w:ascii="Century Gothic" w:hAnsi="Century Gothic"/>
                <w:b/>
                <w:bCs/>
                <w:sz w:val="16"/>
                <w:szCs w:val="16"/>
              </w:rPr>
              <w:fldChar w:fldCharType="separate"/>
            </w:r>
            <w:r>
              <w:rPr>
                <w:rFonts w:ascii="Century Gothic" w:hAnsi="Century Gothic"/>
                <w:b/>
                <w:bCs/>
                <w:noProof/>
                <w:sz w:val="16"/>
                <w:szCs w:val="16"/>
              </w:rPr>
              <w:t>1</w:t>
            </w:r>
            <w:r w:rsidRPr="00A91D83">
              <w:rPr>
                <w:rFonts w:ascii="Century Gothic" w:hAnsi="Century Gothic"/>
                <w:b/>
                <w:bCs/>
                <w:sz w:val="16"/>
                <w:szCs w:val="16"/>
              </w:rPr>
              <w:fldChar w:fldCharType="end"/>
            </w:r>
            <w:r w:rsidRPr="00A91D83">
              <w:rPr>
                <w:rFonts w:ascii="Century Gothic" w:hAnsi="Century Gothic"/>
                <w:sz w:val="16"/>
                <w:szCs w:val="16"/>
              </w:rPr>
              <w:t xml:space="preserve"> of </w:t>
            </w:r>
            <w:r w:rsidRPr="00A91D83">
              <w:rPr>
                <w:rFonts w:ascii="Century Gothic" w:hAnsi="Century Gothic"/>
                <w:b/>
                <w:bCs/>
                <w:sz w:val="16"/>
                <w:szCs w:val="16"/>
              </w:rPr>
              <w:fldChar w:fldCharType="begin"/>
            </w:r>
            <w:r w:rsidRPr="00A91D83">
              <w:rPr>
                <w:rFonts w:ascii="Century Gothic" w:hAnsi="Century Gothic"/>
                <w:b/>
                <w:bCs/>
                <w:sz w:val="16"/>
                <w:szCs w:val="16"/>
              </w:rPr>
              <w:instrText xml:space="preserve"> NUMPAGES  </w:instrText>
            </w:r>
            <w:r w:rsidRPr="00A91D83">
              <w:rPr>
                <w:rFonts w:ascii="Century Gothic" w:hAnsi="Century Gothic"/>
                <w:b/>
                <w:bCs/>
                <w:sz w:val="16"/>
                <w:szCs w:val="16"/>
              </w:rPr>
              <w:fldChar w:fldCharType="separate"/>
            </w:r>
            <w:r w:rsidR="00B536F5">
              <w:rPr>
                <w:rFonts w:ascii="Century Gothic" w:hAnsi="Century Gothic"/>
                <w:b/>
                <w:bCs/>
                <w:noProof/>
                <w:sz w:val="16"/>
                <w:szCs w:val="16"/>
              </w:rPr>
              <w:t>6</w:t>
            </w:r>
            <w:r w:rsidRPr="00A91D83">
              <w:rPr>
                <w:rFonts w:ascii="Century Gothic" w:hAnsi="Century Gothic"/>
                <w:b/>
                <w:bCs/>
                <w:sz w:val="16"/>
                <w:szCs w:val="16"/>
              </w:rPr>
              <w:fldChar w:fldCharType="end"/>
            </w:r>
          </w:sdtContent>
        </w:sdt>
      </w:sdtContent>
    </w:sdt>
  </w:p>
  <w:p w14:paraId="7CD8B029" w14:textId="77777777" w:rsidR="00A91D83" w:rsidRPr="00A91D83" w:rsidRDefault="00A91D83">
    <w:pPr>
      <w:pStyle w:val="Footer"/>
      <w:rPr>
        <w:rFonts w:ascii="Century Gothic" w:hAnsi="Century Gothic"/>
        <w:sz w:val="16"/>
        <w:szCs w:val="16"/>
      </w:rPr>
    </w:pPr>
    <w:r w:rsidRPr="00A91D83">
      <w:rPr>
        <w:rFonts w:ascii="Century Gothic" w:hAnsi="Century Gothic"/>
        <w:sz w:val="16"/>
        <w:szCs w:val="16"/>
      </w:rPr>
      <w:t>Author: Adrian Munday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EAC8D" w14:textId="77777777" w:rsidR="008D19CD" w:rsidRDefault="008D19CD" w:rsidP="0037352B">
      <w:r>
        <w:separator/>
      </w:r>
    </w:p>
  </w:footnote>
  <w:footnote w:type="continuationSeparator" w:id="0">
    <w:p w14:paraId="3B234C69" w14:textId="77777777" w:rsidR="008D19CD" w:rsidRDefault="008D19CD" w:rsidP="0037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F193" w14:textId="77777777" w:rsidR="00532721" w:rsidRDefault="00532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048E" w14:textId="77777777" w:rsidR="00DE241A" w:rsidRDefault="00DE241A" w:rsidP="00C41700">
    <w:pPr>
      <w:pStyle w:val="Title"/>
      <w:rPr>
        <w:rFonts w:ascii="Century Gothic" w:hAnsi="Century Gothic"/>
        <w:sz w:val="22"/>
        <w:szCs w:val="22"/>
      </w:rPr>
    </w:pPr>
  </w:p>
  <w:p w14:paraId="194C93B4" w14:textId="77777777" w:rsidR="00DE241A" w:rsidRDefault="00DE241A" w:rsidP="00C41700">
    <w:pPr>
      <w:pStyle w:val="Title"/>
      <w:rPr>
        <w:rFonts w:ascii="Century Gothic" w:hAnsi="Century Gothic"/>
        <w:sz w:val="22"/>
        <w:szCs w:val="22"/>
      </w:rPr>
    </w:pPr>
  </w:p>
  <w:p w14:paraId="29CB2B3F" w14:textId="77777777" w:rsidR="00DE241A" w:rsidRDefault="00DE241A" w:rsidP="00C41700">
    <w:pPr>
      <w:pStyle w:val="Title"/>
      <w:rPr>
        <w:rFonts w:ascii="Century Gothic" w:hAnsi="Century Gothic"/>
        <w:sz w:val="22"/>
        <w:szCs w:val="22"/>
      </w:rPr>
    </w:pPr>
  </w:p>
  <w:p w14:paraId="7246D4F8" w14:textId="77777777" w:rsidR="00DE241A" w:rsidRDefault="00DE241A" w:rsidP="00C41700">
    <w:pPr>
      <w:pStyle w:val="Title"/>
      <w:rPr>
        <w:rFonts w:ascii="Century Gothic" w:hAnsi="Century Gothic"/>
        <w:sz w:val="22"/>
        <w:szCs w:val="22"/>
      </w:rPr>
    </w:pPr>
  </w:p>
  <w:p w14:paraId="22651A11" w14:textId="77777777" w:rsidR="00DE241A" w:rsidRDefault="00DE241A" w:rsidP="00C41700">
    <w:pPr>
      <w:pStyle w:val="Title"/>
      <w:rPr>
        <w:rFonts w:ascii="Century Gothic" w:hAnsi="Century Gothic"/>
        <w:sz w:val="22"/>
        <w:szCs w:val="22"/>
      </w:rPr>
    </w:pPr>
  </w:p>
  <w:p w14:paraId="1BA5CE47" w14:textId="77777777" w:rsidR="00C41700" w:rsidRPr="00F662D8" w:rsidRDefault="00C41700" w:rsidP="00C41700">
    <w:pPr>
      <w:pStyle w:val="Title"/>
      <w:rPr>
        <w:rFonts w:ascii="Century Gothic" w:hAnsi="Century Gothic"/>
        <w:sz w:val="22"/>
        <w:szCs w:val="22"/>
      </w:rPr>
    </w:pPr>
    <w:r w:rsidRPr="00F662D8">
      <w:rPr>
        <w:rFonts w:ascii="Century Gothic" w:hAnsi="Century Gothic"/>
        <w:sz w:val="22"/>
        <w:szCs w:val="22"/>
      </w:rPr>
      <w:t>CYGNET HEALTH CARE</w:t>
    </w:r>
  </w:p>
  <w:p w14:paraId="42E733F0" w14:textId="4E9C71B5" w:rsidR="00C41700" w:rsidRPr="00F662D8" w:rsidRDefault="00C41700" w:rsidP="00C41700">
    <w:pPr>
      <w:pStyle w:val="Subtitle"/>
      <w:jc w:val="center"/>
      <w:rPr>
        <w:rFonts w:ascii="Century Gothic" w:hAnsi="Century Gothic"/>
        <w:sz w:val="22"/>
        <w:szCs w:val="22"/>
      </w:rPr>
    </w:pPr>
    <w:r w:rsidRPr="00F662D8">
      <w:rPr>
        <w:rFonts w:ascii="Century Gothic" w:hAnsi="Century Gothic"/>
        <w:sz w:val="22"/>
        <w:szCs w:val="22"/>
      </w:rPr>
      <w:t xml:space="preserve">JOB </w:t>
    </w:r>
    <w:r w:rsidR="00783319">
      <w:rPr>
        <w:rFonts w:ascii="Century Gothic" w:hAnsi="Century Gothic"/>
        <w:sz w:val="22"/>
        <w:szCs w:val="22"/>
      </w:rPr>
      <w:t>DESCRIPTION</w:t>
    </w:r>
    <w:r w:rsidRPr="00F662D8">
      <w:rPr>
        <w:rFonts w:ascii="Century Gothic" w:hAnsi="Century Gothic"/>
        <w:sz w:val="22"/>
        <w:szCs w:val="22"/>
      </w:rPr>
      <w:t>/PERSON SPECIFICATION</w:t>
    </w:r>
  </w:p>
  <w:p w14:paraId="3AC0563B" w14:textId="77777777" w:rsidR="00C41700" w:rsidRDefault="00C41700" w:rsidP="00C4170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0750" w14:textId="77777777" w:rsidR="00C41700" w:rsidRDefault="00C41700" w:rsidP="00C41700">
    <w:pPr>
      <w:pStyle w:val="Header"/>
    </w:pPr>
    <w:r>
      <w:rPr>
        <w:b/>
        <w:noProof/>
        <w:sz w:val="40"/>
        <w:szCs w:val="40"/>
      </w:rPr>
      <w:drawing>
        <wp:anchor distT="0" distB="0" distL="114300" distR="114300" simplePos="0" relativeHeight="251661312" behindDoc="1" locked="0" layoutInCell="1" allowOverlap="1" wp14:anchorId="7997CD26" wp14:editId="4FA62A68">
          <wp:simplePos x="0" y="0"/>
          <wp:positionH relativeFrom="column">
            <wp:posOffset>4619625</wp:posOffset>
          </wp:positionH>
          <wp:positionV relativeFrom="paragraph">
            <wp:posOffset>-457200</wp:posOffset>
          </wp:positionV>
          <wp:extent cx="1962150" cy="118681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gnet-Logo-SMALL-RGB-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1186815"/>
                  </a:xfrm>
                  <a:prstGeom prst="rect">
                    <a:avLst/>
                  </a:prstGeom>
                </pic:spPr>
              </pic:pic>
            </a:graphicData>
          </a:graphic>
          <wp14:sizeRelH relativeFrom="page">
            <wp14:pctWidth>0</wp14:pctWidth>
          </wp14:sizeRelH>
          <wp14:sizeRelV relativeFrom="page">
            <wp14:pctHeight>0</wp14:pctHeight>
          </wp14:sizeRelV>
        </wp:anchor>
      </w:drawing>
    </w:r>
  </w:p>
  <w:p w14:paraId="29D68066" w14:textId="77777777" w:rsidR="00C41700" w:rsidRDefault="00C41700" w:rsidP="00C41700">
    <w:pPr>
      <w:pStyle w:val="Header"/>
    </w:pPr>
  </w:p>
  <w:p w14:paraId="250897F5" w14:textId="77777777" w:rsidR="00C41700" w:rsidRDefault="00C41700" w:rsidP="00C41700">
    <w:pPr>
      <w:pStyle w:val="Header"/>
    </w:pPr>
  </w:p>
  <w:p w14:paraId="55BA4FBE" w14:textId="77777777" w:rsidR="0098716B" w:rsidRDefault="00C41700" w:rsidP="00C41700">
    <w:pPr>
      <w:pStyle w:val="Title"/>
      <w:jc w:val="left"/>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w:t>
    </w:r>
  </w:p>
  <w:p w14:paraId="67921FA3" w14:textId="77777777" w:rsidR="0098716B" w:rsidRDefault="0098716B" w:rsidP="0098716B">
    <w:pPr>
      <w:pStyle w:val="Title"/>
      <w:rPr>
        <w:rFonts w:ascii="Century Gothic" w:hAnsi="Century Gothic"/>
        <w:sz w:val="22"/>
        <w:szCs w:val="22"/>
      </w:rPr>
    </w:pPr>
  </w:p>
  <w:p w14:paraId="6BD49477" w14:textId="77777777" w:rsidR="00C41700" w:rsidRPr="00F662D8" w:rsidRDefault="00C41700" w:rsidP="00626E6C">
    <w:pPr>
      <w:pStyle w:val="Title"/>
      <w:rPr>
        <w:rFonts w:ascii="Century Gothic" w:hAnsi="Century Gothic"/>
        <w:sz w:val="22"/>
        <w:szCs w:val="22"/>
      </w:rPr>
    </w:pPr>
    <w:r w:rsidRPr="00F662D8">
      <w:rPr>
        <w:rFonts w:ascii="Century Gothic" w:hAnsi="Century Gothic"/>
        <w:sz w:val="22"/>
        <w:szCs w:val="22"/>
      </w:rPr>
      <w:t>CYGNET HEALTH CARE</w:t>
    </w:r>
  </w:p>
  <w:p w14:paraId="55509AC8" w14:textId="77777777" w:rsidR="00C41700" w:rsidRPr="00F662D8" w:rsidRDefault="00C41700" w:rsidP="00C41700">
    <w:pPr>
      <w:pStyle w:val="Subtitle"/>
      <w:jc w:val="center"/>
      <w:rPr>
        <w:rFonts w:ascii="Century Gothic" w:hAnsi="Century Gothic"/>
        <w:sz w:val="22"/>
        <w:szCs w:val="22"/>
      </w:rPr>
    </w:pPr>
    <w:r w:rsidRPr="00F662D8">
      <w:rPr>
        <w:rFonts w:ascii="Century Gothic" w:hAnsi="Century Gothic"/>
        <w:sz w:val="22"/>
        <w:szCs w:val="22"/>
      </w:rPr>
      <w:t>JOB ANALYSIS/PERSON SPECIFICATION</w:t>
    </w:r>
  </w:p>
  <w:p w14:paraId="104EC6BF" w14:textId="77777777" w:rsidR="00C41700" w:rsidRPr="00C41700" w:rsidRDefault="00C41700" w:rsidP="00C4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80D"/>
    <w:multiLevelType w:val="hybridMultilevel"/>
    <w:tmpl w:val="0D98FE1C"/>
    <w:lvl w:ilvl="0" w:tplc="879E27D2">
      <w:start w:val="5"/>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2779"/>
    <w:multiLevelType w:val="hybridMultilevel"/>
    <w:tmpl w:val="EE2EDB66"/>
    <w:lvl w:ilvl="0" w:tplc="B78CFB6A">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05778"/>
    <w:multiLevelType w:val="hybridMultilevel"/>
    <w:tmpl w:val="A98E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B7E3D"/>
    <w:multiLevelType w:val="hybridMultilevel"/>
    <w:tmpl w:val="9B60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34F4F"/>
    <w:multiLevelType w:val="hybridMultilevel"/>
    <w:tmpl w:val="864214C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0B8C3492"/>
    <w:multiLevelType w:val="hybridMultilevel"/>
    <w:tmpl w:val="099C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327CC"/>
    <w:multiLevelType w:val="hybridMultilevel"/>
    <w:tmpl w:val="C6124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84EF0"/>
    <w:multiLevelType w:val="hybridMultilevel"/>
    <w:tmpl w:val="064E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86988"/>
    <w:multiLevelType w:val="hybridMultilevel"/>
    <w:tmpl w:val="7492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55767"/>
    <w:multiLevelType w:val="hybridMultilevel"/>
    <w:tmpl w:val="A470D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A56469"/>
    <w:multiLevelType w:val="hybridMultilevel"/>
    <w:tmpl w:val="0652D6B2"/>
    <w:lvl w:ilvl="0" w:tplc="B78CFB6A">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F85A59"/>
    <w:multiLevelType w:val="hybridMultilevel"/>
    <w:tmpl w:val="96AE3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0F3FFF"/>
    <w:multiLevelType w:val="hybridMultilevel"/>
    <w:tmpl w:val="0EA4E8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970784"/>
    <w:multiLevelType w:val="hybridMultilevel"/>
    <w:tmpl w:val="90AC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E43AE"/>
    <w:multiLevelType w:val="hybridMultilevel"/>
    <w:tmpl w:val="7C42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F3AAC"/>
    <w:multiLevelType w:val="hybridMultilevel"/>
    <w:tmpl w:val="7FB24F2C"/>
    <w:lvl w:ilvl="0" w:tplc="6DBAEF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F952C85"/>
    <w:multiLevelType w:val="hybridMultilevel"/>
    <w:tmpl w:val="512EE2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42A7A8F"/>
    <w:multiLevelType w:val="hybridMultilevel"/>
    <w:tmpl w:val="04B6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E58F8"/>
    <w:multiLevelType w:val="hybridMultilevel"/>
    <w:tmpl w:val="BD84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57858"/>
    <w:multiLevelType w:val="hybridMultilevel"/>
    <w:tmpl w:val="408C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04F13"/>
    <w:multiLevelType w:val="hybridMultilevel"/>
    <w:tmpl w:val="0B18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17004"/>
    <w:multiLevelType w:val="hybridMultilevel"/>
    <w:tmpl w:val="79A2B4BA"/>
    <w:lvl w:ilvl="0" w:tplc="9208A8B6">
      <w:start w:val="3"/>
      <w:numFmt w:val="bullet"/>
      <w:lvlText w:val="-"/>
      <w:lvlJc w:val="left"/>
      <w:pPr>
        <w:tabs>
          <w:tab w:val="num" w:pos="1080"/>
        </w:tabs>
        <w:ind w:left="1080" w:hanging="72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E0A76"/>
    <w:multiLevelType w:val="hybridMultilevel"/>
    <w:tmpl w:val="5AACE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9759D"/>
    <w:multiLevelType w:val="multilevel"/>
    <w:tmpl w:val="B9E6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5C67FA"/>
    <w:multiLevelType w:val="hybridMultilevel"/>
    <w:tmpl w:val="A79C7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6A6748"/>
    <w:multiLevelType w:val="hybridMultilevel"/>
    <w:tmpl w:val="8C809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E4271B"/>
    <w:multiLevelType w:val="hybridMultilevel"/>
    <w:tmpl w:val="2450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C22F49"/>
    <w:multiLevelType w:val="hybridMultilevel"/>
    <w:tmpl w:val="F940C5B0"/>
    <w:lvl w:ilvl="0" w:tplc="1A28DDF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712BC"/>
    <w:multiLevelType w:val="hybridMultilevel"/>
    <w:tmpl w:val="F698E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176025"/>
    <w:multiLevelType w:val="hybridMultilevel"/>
    <w:tmpl w:val="82A6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53D56"/>
    <w:multiLevelType w:val="hybridMultilevel"/>
    <w:tmpl w:val="6C824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E57A1A"/>
    <w:multiLevelType w:val="hybridMultilevel"/>
    <w:tmpl w:val="1B36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02F19"/>
    <w:multiLevelType w:val="hybridMultilevel"/>
    <w:tmpl w:val="1D1E6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D85BE7"/>
    <w:multiLevelType w:val="hybridMultilevel"/>
    <w:tmpl w:val="2FA8C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95882"/>
    <w:multiLevelType w:val="hybridMultilevel"/>
    <w:tmpl w:val="821E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C6D2B"/>
    <w:multiLevelType w:val="hybridMultilevel"/>
    <w:tmpl w:val="99560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D062C1"/>
    <w:multiLevelType w:val="hybridMultilevel"/>
    <w:tmpl w:val="F5FA3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81E2E"/>
    <w:multiLevelType w:val="hybridMultilevel"/>
    <w:tmpl w:val="DB1C6BD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8" w15:restartNumberingAfterBreak="0">
    <w:nsid w:val="6EDB0446"/>
    <w:multiLevelType w:val="hybridMultilevel"/>
    <w:tmpl w:val="33CA32F8"/>
    <w:lvl w:ilvl="0" w:tplc="B78CFB6A">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1D0577"/>
    <w:multiLevelType w:val="hybridMultilevel"/>
    <w:tmpl w:val="00226C5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0" w15:restartNumberingAfterBreak="0">
    <w:nsid w:val="71842360"/>
    <w:multiLevelType w:val="hybridMultilevel"/>
    <w:tmpl w:val="9AE6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356203"/>
    <w:multiLevelType w:val="hybridMultilevel"/>
    <w:tmpl w:val="A0CC3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185C5F"/>
    <w:multiLevelType w:val="hybridMultilevel"/>
    <w:tmpl w:val="F0CA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42"/>
  </w:num>
  <w:num w:numId="4">
    <w:abstractNumId w:val="14"/>
  </w:num>
  <w:num w:numId="5">
    <w:abstractNumId w:val="19"/>
  </w:num>
  <w:num w:numId="6">
    <w:abstractNumId w:val="29"/>
  </w:num>
  <w:num w:numId="7">
    <w:abstractNumId w:val="7"/>
  </w:num>
  <w:num w:numId="8">
    <w:abstractNumId w:val="12"/>
  </w:num>
  <w:num w:numId="9">
    <w:abstractNumId w:val="6"/>
  </w:num>
  <w:num w:numId="10">
    <w:abstractNumId w:val="15"/>
  </w:num>
  <w:num w:numId="11">
    <w:abstractNumId w:val="33"/>
  </w:num>
  <w:num w:numId="12">
    <w:abstractNumId w:val="36"/>
  </w:num>
  <w:num w:numId="13">
    <w:abstractNumId w:val="31"/>
  </w:num>
  <w:num w:numId="14">
    <w:abstractNumId w:val="32"/>
  </w:num>
  <w:num w:numId="15">
    <w:abstractNumId w:val="22"/>
  </w:num>
  <w:num w:numId="16">
    <w:abstractNumId w:val="16"/>
  </w:num>
  <w:num w:numId="17">
    <w:abstractNumId w:val="2"/>
  </w:num>
  <w:num w:numId="18">
    <w:abstractNumId w:val="13"/>
  </w:num>
  <w:num w:numId="19">
    <w:abstractNumId w:val="26"/>
  </w:num>
  <w:num w:numId="20">
    <w:abstractNumId w:val="8"/>
  </w:num>
  <w:num w:numId="21">
    <w:abstractNumId w:val="17"/>
  </w:num>
  <w:num w:numId="22">
    <w:abstractNumId w:val="34"/>
  </w:num>
  <w:num w:numId="23">
    <w:abstractNumId w:val="37"/>
  </w:num>
  <w:num w:numId="24">
    <w:abstractNumId w:val="21"/>
  </w:num>
  <w:num w:numId="25">
    <w:abstractNumId w:val="11"/>
  </w:num>
  <w:num w:numId="26">
    <w:abstractNumId w:val="28"/>
  </w:num>
  <w:num w:numId="27">
    <w:abstractNumId w:val="40"/>
  </w:num>
  <w:num w:numId="28">
    <w:abstractNumId w:val="27"/>
  </w:num>
  <w:num w:numId="29">
    <w:abstractNumId w:val="18"/>
  </w:num>
  <w:num w:numId="30">
    <w:abstractNumId w:val="3"/>
  </w:num>
  <w:num w:numId="31">
    <w:abstractNumId w:val="23"/>
  </w:num>
  <w:num w:numId="32">
    <w:abstractNumId w:val="30"/>
  </w:num>
  <w:num w:numId="33">
    <w:abstractNumId w:val="5"/>
  </w:num>
  <w:num w:numId="34">
    <w:abstractNumId w:val="38"/>
  </w:num>
  <w:num w:numId="35">
    <w:abstractNumId w:val="0"/>
  </w:num>
  <w:num w:numId="36">
    <w:abstractNumId w:val="4"/>
  </w:num>
  <w:num w:numId="37">
    <w:abstractNumId w:val="39"/>
  </w:num>
  <w:num w:numId="38">
    <w:abstractNumId w:val="9"/>
  </w:num>
  <w:num w:numId="39">
    <w:abstractNumId w:val="35"/>
  </w:num>
  <w:num w:numId="40">
    <w:abstractNumId w:val="41"/>
  </w:num>
  <w:num w:numId="41">
    <w:abstractNumId w:val="24"/>
  </w:num>
  <w:num w:numId="42">
    <w:abstractNumId w:val="1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C8"/>
    <w:rsid w:val="0001620F"/>
    <w:rsid w:val="000162A1"/>
    <w:rsid w:val="00016D29"/>
    <w:rsid w:val="00025746"/>
    <w:rsid w:val="00025DDF"/>
    <w:rsid w:val="00031036"/>
    <w:rsid w:val="00042E3D"/>
    <w:rsid w:val="000462EB"/>
    <w:rsid w:val="00071D2F"/>
    <w:rsid w:val="00095E6E"/>
    <w:rsid w:val="0009702B"/>
    <w:rsid w:val="000C4E11"/>
    <w:rsid w:val="000E0198"/>
    <w:rsid w:val="000E3B83"/>
    <w:rsid w:val="001123DF"/>
    <w:rsid w:val="0013604D"/>
    <w:rsid w:val="001A2621"/>
    <w:rsid w:val="001A3EFC"/>
    <w:rsid w:val="001A4DAF"/>
    <w:rsid w:val="001D276E"/>
    <w:rsid w:val="001D6A00"/>
    <w:rsid w:val="001F5060"/>
    <w:rsid w:val="001F79C4"/>
    <w:rsid w:val="00232D94"/>
    <w:rsid w:val="002450B9"/>
    <w:rsid w:val="0027468E"/>
    <w:rsid w:val="00293214"/>
    <w:rsid w:val="00295036"/>
    <w:rsid w:val="002B7EED"/>
    <w:rsid w:val="002C52B3"/>
    <w:rsid w:val="002E5A7B"/>
    <w:rsid w:val="002F749C"/>
    <w:rsid w:val="003042C8"/>
    <w:rsid w:val="00313D70"/>
    <w:rsid w:val="00323069"/>
    <w:rsid w:val="00336FB1"/>
    <w:rsid w:val="0035016A"/>
    <w:rsid w:val="00354E8F"/>
    <w:rsid w:val="0035763F"/>
    <w:rsid w:val="0037352B"/>
    <w:rsid w:val="00373BD9"/>
    <w:rsid w:val="00375D8B"/>
    <w:rsid w:val="003A40DB"/>
    <w:rsid w:val="00434D0E"/>
    <w:rsid w:val="004543FB"/>
    <w:rsid w:val="00455498"/>
    <w:rsid w:val="00475161"/>
    <w:rsid w:val="00487CCA"/>
    <w:rsid w:val="004A3A33"/>
    <w:rsid w:val="00501FD8"/>
    <w:rsid w:val="00502FFB"/>
    <w:rsid w:val="00512AA3"/>
    <w:rsid w:val="00516D95"/>
    <w:rsid w:val="0051734A"/>
    <w:rsid w:val="005258F5"/>
    <w:rsid w:val="00532721"/>
    <w:rsid w:val="0053437C"/>
    <w:rsid w:val="005B6D7A"/>
    <w:rsid w:val="005C4519"/>
    <w:rsid w:val="005F0AE6"/>
    <w:rsid w:val="006253A5"/>
    <w:rsid w:val="00626E6C"/>
    <w:rsid w:val="00633DC7"/>
    <w:rsid w:val="00633FFF"/>
    <w:rsid w:val="00646E20"/>
    <w:rsid w:val="0065275B"/>
    <w:rsid w:val="00666C0D"/>
    <w:rsid w:val="00692DDF"/>
    <w:rsid w:val="006B0B12"/>
    <w:rsid w:val="006B0C8A"/>
    <w:rsid w:val="006C4E8B"/>
    <w:rsid w:val="006C669E"/>
    <w:rsid w:val="006D3976"/>
    <w:rsid w:val="006E7C86"/>
    <w:rsid w:val="00706C4B"/>
    <w:rsid w:val="00733199"/>
    <w:rsid w:val="0073578C"/>
    <w:rsid w:val="0076180C"/>
    <w:rsid w:val="00783319"/>
    <w:rsid w:val="007A4707"/>
    <w:rsid w:val="007A53E1"/>
    <w:rsid w:val="007C68C8"/>
    <w:rsid w:val="007D1C76"/>
    <w:rsid w:val="007E0303"/>
    <w:rsid w:val="00805E80"/>
    <w:rsid w:val="0081072D"/>
    <w:rsid w:val="0083219F"/>
    <w:rsid w:val="00860F23"/>
    <w:rsid w:val="00862056"/>
    <w:rsid w:val="008A2728"/>
    <w:rsid w:val="008A589D"/>
    <w:rsid w:val="008B4EAF"/>
    <w:rsid w:val="008B5448"/>
    <w:rsid w:val="008D19CD"/>
    <w:rsid w:val="008D5CCA"/>
    <w:rsid w:val="008E7BF1"/>
    <w:rsid w:val="009214D8"/>
    <w:rsid w:val="009342F0"/>
    <w:rsid w:val="009444F3"/>
    <w:rsid w:val="009448C3"/>
    <w:rsid w:val="009544DF"/>
    <w:rsid w:val="00957AE3"/>
    <w:rsid w:val="00983235"/>
    <w:rsid w:val="0098716B"/>
    <w:rsid w:val="009D7742"/>
    <w:rsid w:val="009E3BB4"/>
    <w:rsid w:val="009E5DEE"/>
    <w:rsid w:val="009E7490"/>
    <w:rsid w:val="009F129C"/>
    <w:rsid w:val="009F3BC6"/>
    <w:rsid w:val="009F549B"/>
    <w:rsid w:val="00A11DCF"/>
    <w:rsid w:val="00A12C14"/>
    <w:rsid w:val="00A222F8"/>
    <w:rsid w:val="00A41E7F"/>
    <w:rsid w:val="00A43740"/>
    <w:rsid w:val="00A44687"/>
    <w:rsid w:val="00A460C3"/>
    <w:rsid w:val="00A624E1"/>
    <w:rsid w:val="00A6317D"/>
    <w:rsid w:val="00A63976"/>
    <w:rsid w:val="00A72F17"/>
    <w:rsid w:val="00A73EFE"/>
    <w:rsid w:val="00A91D83"/>
    <w:rsid w:val="00AA465C"/>
    <w:rsid w:val="00AC443D"/>
    <w:rsid w:val="00AF6402"/>
    <w:rsid w:val="00B02234"/>
    <w:rsid w:val="00B33875"/>
    <w:rsid w:val="00B45F80"/>
    <w:rsid w:val="00B536F5"/>
    <w:rsid w:val="00B57529"/>
    <w:rsid w:val="00B87268"/>
    <w:rsid w:val="00B964A6"/>
    <w:rsid w:val="00BB3F6B"/>
    <w:rsid w:val="00BD3FD8"/>
    <w:rsid w:val="00BE53FC"/>
    <w:rsid w:val="00BE6298"/>
    <w:rsid w:val="00C309A0"/>
    <w:rsid w:val="00C41700"/>
    <w:rsid w:val="00C5273C"/>
    <w:rsid w:val="00C805C4"/>
    <w:rsid w:val="00C854F8"/>
    <w:rsid w:val="00CA6203"/>
    <w:rsid w:val="00CB2246"/>
    <w:rsid w:val="00CB4111"/>
    <w:rsid w:val="00CE18D9"/>
    <w:rsid w:val="00D015C5"/>
    <w:rsid w:val="00D04434"/>
    <w:rsid w:val="00D16DAF"/>
    <w:rsid w:val="00D20813"/>
    <w:rsid w:val="00D355C4"/>
    <w:rsid w:val="00D47244"/>
    <w:rsid w:val="00D50432"/>
    <w:rsid w:val="00D53236"/>
    <w:rsid w:val="00D548A5"/>
    <w:rsid w:val="00D64B39"/>
    <w:rsid w:val="00D64F13"/>
    <w:rsid w:val="00D725B2"/>
    <w:rsid w:val="00D80D1E"/>
    <w:rsid w:val="00D96657"/>
    <w:rsid w:val="00DA1827"/>
    <w:rsid w:val="00DC4CD8"/>
    <w:rsid w:val="00DD2B55"/>
    <w:rsid w:val="00DD3904"/>
    <w:rsid w:val="00DE241A"/>
    <w:rsid w:val="00DE6CF3"/>
    <w:rsid w:val="00E00EA8"/>
    <w:rsid w:val="00E13B2C"/>
    <w:rsid w:val="00E151E8"/>
    <w:rsid w:val="00E1695C"/>
    <w:rsid w:val="00E26937"/>
    <w:rsid w:val="00E468A9"/>
    <w:rsid w:val="00E634C8"/>
    <w:rsid w:val="00E65031"/>
    <w:rsid w:val="00E7243D"/>
    <w:rsid w:val="00E72D58"/>
    <w:rsid w:val="00EA7F38"/>
    <w:rsid w:val="00EB204D"/>
    <w:rsid w:val="00EB7558"/>
    <w:rsid w:val="00EC0781"/>
    <w:rsid w:val="00EC72AF"/>
    <w:rsid w:val="00EE06E5"/>
    <w:rsid w:val="00EF5D1A"/>
    <w:rsid w:val="00EF6288"/>
    <w:rsid w:val="00F04A98"/>
    <w:rsid w:val="00F53D34"/>
    <w:rsid w:val="00F573DD"/>
    <w:rsid w:val="00F65D4A"/>
    <w:rsid w:val="00F6629E"/>
    <w:rsid w:val="00F662D8"/>
    <w:rsid w:val="00F73281"/>
    <w:rsid w:val="00F77D89"/>
    <w:rsid w:val="00FB3588"/>
    <w:rsid w:val="00FD6B57"/>
    <w:rsid w:val="00FE2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32047E9"/>
  <w15:docId w15:val="{C46EF9F2-E85B-4849-A83C-6BA4D5C9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3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F5"/>
    <w:pPr>
      <w:ind w:left="0"/>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68C8"/>
    <w:pPr>
      <w:jc w:val="center"/>
    </w:pPr>
  </w:style>
  <w:style w:type="character" w:customStyle="1" w:styleId="BodyTextChar">
    <w:name w:val="Body Text Char"/>
    <w:basedOn w:val="DefaultParagraphFont"/>
    <w:link w:val="BodyText"/>
    <w:rsid w:val="007C68C8"/>
    <w:rPr>
      <w:rFonts w:ascii="Times New Roman" w:eastAsia="Times New Roman" w:hAnsi="Times New Roman" w:cs="Times New Roman"/>
      <w:sz w:val="20"/>
      <w:szCs w:val="20"/>
    </w:rPr>
  </w:style>
  <w:style w:type="paragraph" w:styleId="Title">
    <w:name w:val="Title"/>
    <w:basedOn w:val="Normal"/>
    <w:link w:val="TitleChar"/>
    <w:qFormat/>
    <w:rsid w:val="007C68C8"/>
    <w:pPr>
      <w:jc w:val="center"/>
    </w:pPr>
    <w:rPr>
      <w:b/>
    </w:rPr>
  </w:style>
  <w:style w:type="character" w:customStyle="1" w:styleId="TitleChar">
    <w:name w:val="Title Char"/>
    <w:basedOn w:val="DefaultParagraphFont"/>
    <w:link w:val="Title"/>
    <w:rsid w:val="007C68C8"/>
    <w:rPr>
      <w:rFonts w:ascii="Times New Roman" w:eastAsia="Times New Roman" w:hAnsi="Times New Roman" w:cs="Times New Roman"/>
      <w:b/>
      <w:sz w:val="24"/>
      <w:szCs w:val="20"/>
    </w:rPr>
  </w:style>
  <w:style w:type="paragraph" w:styleId="Subtitle">
    <w:name w:val="Subtitle"/>
    <w:basedOn w:val="Normal"/>
    <w:link w:val="SubtitleChar"/>
    <w:qFormat/>
    <w:rsid w:val="007C68C8"/>
    <w:rPr>
      <w:b/>
    </w:rPr>
  </w:style>
  <w:style w:type="character" w:customStyle="1" w:styleId="SubtitleChar">
    <w:name w:val="Subtitle Char"/>
    <w:basedOn w:val="DefaultParagraphFont"/>
    <w:link w:val="Subtitle"/>
    <w:rsid w:val="007C68C8"/>
    <w:rPr>
      <w:rFonts w:ascii="Times New Roman" w:eastAsia="Times New Roman" w:hAnsi="Times New Roman" w:cs="Times New Roman"/>
      <w:b/>
      <w:sz w:val="24"/>
      <w:szCs w:val="20"/>
    </w:rPr>
  </w:style>
  <w:style w:type="paragraph" w:styleId="NormalWeb">
    <w:name w:val="Normal (Web)"/>
    <w:basedOn w:val="Normal"/>
    <w:uiPriority w:val="99"/>
    <w:unhideWhenUsed/>
    <w:rsid w:val="007C68C8"/>
    <w:pPr>
      <w:spacing w:before="100" w:beforeAutospacing="1" w:after="100" w:afterAutospacing="1"/>
    </w:pPr>
    <w:rPr>
      <w:rFonts w:ascii="Times" w:eastAsiaTheme="minorEastAsia" w:hAnsi="Times"/>
    </w:rPr>
  </w:style>
  <w:style w:type="paragraph" w:styleId="ListParagraph">
    <w:name w:val="List Paragraph"/>
    <w:basedOn w:val="Normal"/>
    <w:uiPriority w:val="34"/>
    <w:qFormat/>
    <w:rsid w:val="007C68C8"/>
    <w:pPr>
      <w:ind w:left="720"/>
      <w:contextualSpacing/>
    </w:pPr>
    <w:rPr>
      <w:rFonts w:ascii="Calibri" w:eastAsiaTheme="minorEastAsia" w:hAnsi="Calibri" w:cstheme="minorBidi"/>
      <w:lang w:val="en-US"/>
    </w:rPr>
  </w:style>
  <w:style w:type="table" w:styleId="TableGrid">
    <w:name w:val="Table Grid"/>
    <w:basedOn w:val="TableNormal"/>
    <w:uiPriority w:val="59"/>
    <w:rsid w:val="00C5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52B"/>
    <w:pPr>
      <w:tabs>
        <w:tab w:val="center" w:pos="4513"/>
        <w:tab w:val="right" w:pos="9026"/>
      </w:tabs>
    </w:pPr>
  </w:style>
  <w:style w:type="character" w:customStyle="1" w:styleId="HeaderChar">
    <w:name w:val="Header Char"/>
    <w:basedOn w:val="DefaultParagraphFont"/>
    <w:link w:val="Header"/>
    <w:uiPriority w:val="99"/>
    <w:rsid w:val="0037352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352B"/>
    <w:pPr>
      <w:tabs>
        <w:tab w:val="center" w:pos="4513"/>
        <w:tab w:val="right" w:pos="9026"/>
      </w:tabs>
    </w:pPr>
  </w:style>
  <w:style w:type="character" w:customStyle="1" w:styleId="FooterChar">
    <w:name w:val="Footer Char"/>
    <w:basedOn w:val="DefaultParagraphFont"/>
    <w:link w:val="Footer"/>
    <w:uiPriority w:val="99"/>
    <w:rsid w:val="0037352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7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16B"/>
    <w:rPr>
      <w:rFonts w:ascii="Segoe UI" w:eastAsia="Times New Roman" w:hAnsi="Segoe UI" w:cs="Segoe UI"/>
      <w:sz w:val="18"/>
      <w:szCs w:val="18"/>
    </w:rPr>
  </w:style>
  <w:style w:type="character" w:customStyle="1" w:styleId="apple-converted-space">
    <w:name w:val="apple-converted-space"/>
    <w:basedOn w:val="DefaultParagraphFont"/>
    <w:rsid w:val="005258F5"/>
  </w:style>
  <w:style w:type="paragraph" w:customStyle="1" w:styleId="trt0xe">
    <w:name w:val="trt0xe"/>
    <w:basedOn w:val="Normal"/>
    <w:rsid w:val="00EF5D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4008">
      <w:bodyDiv w:val="1"/>
      <w:marLeft w:val="0"/>
      <w:marRight w:val="0"/>
      <w:marTop w:val="0"/>
      <w:marBottom w:val="0"/>
      <w:divBdr>
        <w:top w:val="none" w:sz="0" w:space="0" w:color="auto"/>
        <w:left w:val="none" w:sz="0" w:space="0" w:color="auto"/>
        <w:bottom w:val="none" w:sz="0" w:space="0" w:color="auto"/>
        <w:right w:val="none" w:sz="0" w:space="0" w:color="auto"/>
      </w:divBdr>
    </w:div>
    <w:div w:id="102118518">
      <w:bodyDiv w:val="1"/>
      <w:marLeft w:val="0"/>
      <w:marRight w:val="0"/>
      <w:marTop w:val="0"/>
      <w:marBottom w:val="0"/>
      <w:divBdr>
        <w:top w:val="none" w:sz="0" w:space="0" w:color="auto"/>
        <w:left w:val="none" w:sz="0" w:space="0" w:color="auto"/>
        <w:bottom w:val="none" w:sz="0" w:space="0" w:color="auto"/>
        <w:right w:val="none" w:sz="0" w:space="0" w:color="auto"/>
      </w:divBdr>
    </w:div>
    <w:div w:id="1178232778">
      <w:bodyDiv w:val="1"/>
      <w:marLeft w:val="0"/>
      <w:marRight w:val="0"/>
      <w:marTop w:val="0"/>
      <w:marBottom w:val="0"/>
      <w:divBdr>
        <w:top w:val="none" w:sz="0" w:space="0" w:color="auto"/>
        <w:left w:val="none" w:sz="0" w:space="0" w:color="auto"/>
        <w:bottom w:val="none" w:sz="0" w:space="0" w:color="auto"/>
        <w:right w:val="none" w:sz="0" w:space="0" w:color="auto"/>
      </w:divBdr>
    </w:div>
    <w:div w:id="16872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Vickie Peters</cp:lastModifiedBy>
  <cp:revision>2</cp:revision>
  <cp:lastPrinted>2016-05-25T07:48:00Z</cp:lastPrinted>
  <dcterms:created xsi:type="dcterms:W3CDTF">2024-08-14T18:14:00Z</dcterms:created>
  <dcterms:modified xsi:type="dcterms:W3CDTF">2024-08-14T18:14:00Z</dcterms:modified>
</cp:coreProperties>
</file>